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915425"/>
        <w:docPartObj>
          <w:docPartGallery w:val="Cover Pages"/>
          <w:docPartUnique/>
        </w:docPartObj>
      </w:sdtPr>
      <w:sdtEndPr/>
      <w:sdtContent>
        <w:p w14:paraId="70F21743" w14:textId="42AAB9B5" w:rsidR="003969A2" w:rsidRPr="008836AA" w:rsidRDefault="00C35374">
          <w:r w:rsidRPr="008836AA">
            <w:rPr>
              <w:noProof/>
            </w:rPr>
            <w:drawing>
              <wp:inline distT="0" distB="0" distL="0" distR="0" wp14:anchorId="2B7F4B69" wp14:editId="4D9C3C00">
                <wp:extent cx="2131786" cy="1193800"/>
                <wp:effectExtent l="0" t="0" r="1905" b="6350"/>
                <wp:docPr id="3" name="Picture 3" descr="C:\Users\glomia\AppData\Local\Microsoft\Windows\INetCache\Content.MSO\1F16E91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glomia\AppData\Local\Microsoft\Windows\INetCache\Content.MSO\1F16E91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257" cy="1204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9A8591" w14:textId="2AA31C63" w:rsidR="003969A2" w:rsidRPr="008836AA" w:rsidRDefault="0077603E">
          <w:r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AA5DF4" wp14:editId="7E1E1E77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8414174</wp:posOffset>
                    </wp:positionV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202B470" w14:textId="6A87D022" w:rsidR="003969A2" w:rsidRPr="009F14DD" w:rsidRDefault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ლევან</w:t>
                                    </w:r>
                                    <w:r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9F14DD">
                                      <w:rPr>
                                        <w:rFonts w:asciiTheme="minorHAnsi" w:hAnsiTheme="minorHAnsi" w:cs="Sylfaen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სარაჯევი</w:t>
                                    </w:r>
                                  </w:p>
                                </w:sdtContent>
                              </w:sdt>
                              <w:p w14:paraId="7CD0FF54" w14:textId="03C857DB" w:rsidR="003969A2" w:rsidRPr="009F14DD" w:rsidRDefault="000B06C8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="Arial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9F14DD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2E35B3" w:rsidRPr="009F14DD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1366D1CA" w14:textId="49FFF190" w:rsidR="009F14DD" w:rsidRPr="009F14DD" w:rsidRDefault="009F14DD" w:rsidP="009F14DD">
                                <w:pPr>
                                  <w:jc w:val="right"/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/>
                                    <w:sz w:val="22"/>
                                    <w:lang w:eastAsia="ja-JP"/>
                                  </w:rPr>
                                  <w:t>+995 577112110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type w14:anchorId="04AA5D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17.55pt;margin-top:662.55pt;width:8in;height:1in;z-index:251660288;visibility:visible;mso-wrap-style:square;mso-width-percent:941;mso-height-percent:92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202B470" w14:textId="6A87D022" w:rsidR="003969A2" w:rsidRPr="009F14DD" w:rsidRDefault="002E35B3">
                              <w:pPr>
                                <w:pStyle w:val="NoSpacing"/>
                                <w:jc w:val="right"/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ლევან</w:t>
                              </w:r>
                              <w:r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 xml:space="preserve"> </w:t>
                              </w:r>
                              <w:r w:rsidRPr="009F14DD">
                                <w:rPr>
                                  <w:rFonts w:asciiTheme="minorHAnsi" w:hAnsiTheme="minorHAnsi" w:cs="Sylfaen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სარაჯევი</w:t>
                              </w:r>
                            </w:p>
                          </w:sdtContent>
                        </w:sdt>
                        <w:p w14:paraId="7CD0FF54" w14:textId="03C857DB" w:rsidR="003969A2" w:rsidRPr="009F14DD" w:rsidRDefault="005308AB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="Arial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9F14DD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2E35B3" w:rsidRPr="009F14DD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1366D1CA" w14:textId="49FFF190" w:rsidR="009F14DD" w:rsidRPr="009F14DD" w:rsidRDefault="009F14DD" w:rsidP="009F14DD">
                          <w:pPr>
                            <w:jc w:val="right"/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</w:pPr>
                          <w:r w:rsidRPr="009F14DD">
                            <w:rPr>
                              <w:rFonts w:asciiTheme="minorHAnsi" w:hAnsiTheme="minorHAnsi"/>
                              <w:sz w:val="22"/>
                              <w:lang w:eastAsia="ja-JP"/>
                            </w:rPr>
                            <w:t>+995 577112110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C35374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480DA0" wp14:editId="715C93B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2781300</wp:posOffset>
                    </wp:positionV>
                    <wp:extent cx="7315200" cy="2388870"/>
                    <wp:effectExtent l="0" t="0" r="0" b="1143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388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C088097" w14:textId="5A84F176" w:rsidR="003969A2" w:rsidRPr="00C35374" w:rsidRDefault="000B06C8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93977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DeLL EMC VNX5400 support</w:t>
                                    </w:r>
                                  </w:sdtContent>
                                </w:sdt>
                              </w:p>
                              <w:p w14:paraId="3D39E424" w14:textId="45F1D138" w:rsidR="003969A2" w:rsidRPr="00C35374" w:rsidRDefault="000B06C8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36BAE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36"/>
                                        <w:szCs w:val="36"/>
                                        <w:lang w:val="ka-GE"/>
                                      </w:rPr>
                                      <w:t>ტენდერი</w:t>
                                    </w:r>
                                  </w:sdtContent>
                                </w:sdt>
                                <w:r w:rsidR="003969A2" w:rsidRPr="00C35374">
                                  <w:rPr>
                                    <w:rFonts w:asciiTheme="minorHAnsi" w:hAnsiTheme="minorHAnsi" w:cstheme="minorHAnsi"/>
                                    <w:color w:val="404040" w:themeColor="text1" w:themeTint="BF"/>
                                    <w:sz w:val="36"/>
                                    <w:szCs w:val="3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left:0;text-align:left;margin-left:17.4pt;margin-top:219pt;width:8in;height:188.1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" filled="f" stroked="f" strokeweight=".5pt">
                    <v:textbox inset="126pt,0,54pt,0">
                      <w:txbxContent>
                        <w:p w14:paraId="0C088097" w14:textId="5A84F176" w:rsidR="003969A2" w:rsidRPr="00C35374" w:rsidRDefault="00F07054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93977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DeLL EMC VNX5400 support</w:t>
                              </w:r>
                            </w:sdtContent>
                          </w:sdt>
                        </w:p>
                        <w:p w14:paraId="3D39E424" w14:textId="45F1D138" w:rsidR="003969A2" w:rsidRPr="00C35374" w:rsidRDefault="00F07054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auto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36BAE">
                                <w:rPr>
                                  <w:rFonts w:asciiTheme="minorHAnsi" w:hAnsiTheme="minorHAnsi" w:cstheme="minorHAnsi"/>
                                  <w:color w:val="auto"/>
                                  <w:sz w:val="36"/>
                                  <w:szCs w:val="36"/>
                                  <w:lang w:val="ka-GE"/>
                                </w:rPr>
                                <w:t>ტენდერი</w:t>
                              </w:r>
                            </w:sdtContent>
                          </w:sdt>
                          <w:r w:rsidR="003969A2" w:rsidRPr="00C35374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36"/>
                              <w:szCs w:val="3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E35B3" w:rsidRPr="008836A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46F4E1" wp14:editId="4E261532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6198235</wp:posOffset>
                    </wp:positionV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E04721" w14:textId="34B08021" w:rsidR="003969A2" w:rsidRPr="00C35374" w:rsidRDefault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03B9FA5E" w14:textId="6A391CC8" w:rsidR="002E35B3" w:rsidRPr="00C35374" w:rsidRDefault="002E35B3" w:rsidP="002E35B3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595959" w:themeColor="text1" w:themeTint="A6"/>
                                        <w:lang w:eastAsia="en-US"/>
                                      </w:rPr>
                                    </w:pP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წინამდებარე დოკუმენტი მოიცავს მოთხოვნის ზოგად აღწერას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, ტენდერში მონაწილეობის პირობებს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და ემსახურება პოტენციური მომწოდებლებისგან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ფასისა </w:t>
                                    </w:r>
                                    <w:r w:rsidR="0077603E">
                                      <w:rPr>
                                        <w:rFonts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>ისე</w:t>
                                    </w:r>
                                    <w:r w:rsidRPr="00C35374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lang w:val="ka-GE"/>
                                      </w:rPr>
                                      <w:t xml:space="preserve"> გაყიდვის პირობების შესახებ ინფორმაციის გამოთხოვნას  </w:t>
                                    </w:r>
                                  </w:p>
                                </w:sdtContent>
                              </w:sdt>
                              <w:p w14:paraId="5BCC9FDE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GridTableLight"/>
                                  <w:tblW w:w="4697" w:type="dxa"/>
                                  <w:tblInd w:w="289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2"/>
                                  <w:gridCol w:w="2135"/>
                                </w:tblGrid>
                                <w:tr w:rsidR="0094725C" w:rsidRPr="00A842D5" w14:paraId="558E3111" w14:textId="7121FCA1" w:rsidTr="00BF6DE7">
                                  <w:trPr>
                                    <w:trHeight w:val="244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05EC4E8D" w14:textId="12E98EAA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ტენდერის #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3FE5B2E9" w14:textId="07BFEC49" w:rsidR="0094725C" w:rsidRPr="00A842D5" w:rsidRDefault="0094725C" w:rsidP="00BF6DE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****</w:t>
                                      </w:r>
                                    </w:p>
                                  </w:tc>
                                </w:tr>
                                <w:tr w:rsidR="0094725C" w:rsidRPr="00DC35FC" w14:paraId="412F8A55" w14:textId="6A0D6963" w:rsidTr="00BF6DE7">
                                  <w:trPr>
                                    <w:trHeight w:val="328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6FE8631F" w14:textId="759E2016" w:rsidR="0094725C" w:rsidRPr="009F14DD" w:rsidRDefault="0094725C" w:rsidP="0094725C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1F90E584" w14:textId="59DCEC19" w:rsidR="0094725C" w:rsidRPr="00793977" w:rsidRDefault="00793977" w:rsidP="00793977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793977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14</w:t>
                                      </w:r>
                                      <w:r w:rsidR="0094725C" w:rsidRPr="00793977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793977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793977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793977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</w:p>
                                  </w:tc>
                                </w:tr>
                                <w:tr w:rsidR="0094725C" w:rsidRPr="00A842D5" w14:paraId="52CA5ED6" w14:textId="77777777" w:rsidTr="00BF6DE7">
                                  <w:trPr>
                                    <w:trHeight w:val="355"/>
                                  </w:trPr>
                                  <w:tc>
                                    <w:tcPr>
                                      <w:tcW w:w="2562" w:type="dxa"/>
                                    </w:tcPr>
                                    <w:p w14:paraId="47574EC0" w14:textId="0A3F649F" w:rsidR="0094725C" w:rsidRPr="009F14DD" w:rsidRDefault="0094725C" w:rsidP="009F14DD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</w:pPr>
                                      <w:r w:rsidRPr="009F14DD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2135" w:type="dxa"/>
                                    </w:tcPr>
                                    <w:p w14:paraId="7B750193" w14:textId="4E78AE3D" w:rsidR="0094725C" w:rsidRPr="00A842D5" w:rsidRDefault="00FF13EB" w:rsidP="00FF13EB">
                                      <w:pPr>
                                        <w:pStyle w:val="NoSpacing"/>
                                        <w:jc w:val="right"/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</w:pP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21</w:t>
                                      </w:r>
                                      <w:r w:rsidR="0094725C"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04</w:t>
                                      </w:r>
                                      <w:r w:rsidR="0094725C"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/</w:t>
                                      </w: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2021</w:t>
                                      </w:r>
                                      <w:r w:rsidR="0094725C"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;</w:t>
                                      </w: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18</w:t>
                                      </w:r>
                                      <w:r w:rsidR="0094725C"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  <w:lang w:val="ka-GE"/>
                                        </w:rPr>
                                        <w:t>:</w:t>
                                      </w:r>
                                      <w:r w:rsidRPr="00A842D5">
                                        <w:rPr>
                                          <w:rFonts w:asciiTheme="minorHAnsi" w:hAnsiTheme="minorHAnsi" w:cstheme="minorHAnsi"/>
                                          <w:color w:val="595959" w:themeColor="text1" w:themeTint="A6"/>
                                        </w:rPr>
                                        <w:t>00</w:t>
                                      </w:r>
                                    </w:p>
                                  </w:tc>
                                </w:tr>
                              </w:tbl>
                              <w:p w14:paraId="2EA4C38A" w14:textId="77777777" w:rsidR="002E35B3" w:rsidRPr="00C35374" w:rsidRDefault="002E35B3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50D13F7" w14:textId="66422645" w:rsidR="002E35B3" w:rsidRPr="00C35374" w:rsidRDefault="003F59A1" w:rsidP="002E35B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14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აპრილი</w:t>
                                </w:r>
                                <w:r w:rsidR="002E35B3" w:rsidRPr="00C35374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2021</w:t>
                                </w:r>
                              </w:p>
                              <w:p w14:paraId="4F15A284" w14:textId="2EA477FF" w:rsidR="003969A2" w:rsidRPr="00C35374" w:rsidRDefault="003969A2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17.55pt;margin-top:488.0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PDx/tzgAAAADAEAAA8AAAAAAAAAAAAAAAAA3AQAAGRycy9kb3ducmV2LnhtbFBLBQYAAAAABAAE&#10;APMAAADpBQAAAAA=&#10;" filled="f" stroked="f" strokeweight=".5pt">
                    <v:textbox style="mso-fit-shape-to-text:t" inset="126pt,0,54pt,0">
                      <w:txbxContent>
                        <w:p w14:paraId="78E04721" w14:textId="34B08021" w:rsidR="003969A2" w:rsidRPr="00C35374" w:rsidRDefault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03B9FA5E" w14:textId="6A391CC8" w:rsidR="002E35B3" w:rsidRPr="00C35374" w:rsidRDefault="002E35B3" w:rsidP="002E35B3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595959" w:themeColor="text1" w:themeTint="A6"/>
                                  <w:lang w:eastAsia="en-US"/>
                                </w:rPr>
                              </w:pP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>წინამდებარე დოკუმენტი მოიცავს მოთხოვნის ზოგად აღწერას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, ტენდერში მონაწილეობის პირობებს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და ემსახურება პოტენციური მომწოდებლებისგან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როგორც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ფასისა </w:t>
                              </w:r>
                              <w:r w:rsidR="0077603E">
                                <w:rPr>
                                  <w:rFonts w:cstheme="minorHAnsi"/>
                                  <w:color w:val="595959" w:themeColor="text1" w:themeTint="A6"/>
                                  <w:lang w:val="ka-GE"/>
                                </w:rPr>
                                <w:t>ისე</w:t>
                              </w:r>
                              <w:r w:rsidRPr="00C35374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lang w:val="ka-GE"/>
                                </w:rPr>
                                <w:t xml:space="preserve"> გაყიდვის პირობების შესახებ ინფორმაციის გამოთხოვნას  </w:t>
                              </w:r>
                            </w:p>
                          </w:sdtContent>
                        </w:sdt>
                        <w:p w14:paraId="5BCC9FDE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tbl>
                          <w:tblPr>
                            <w:tblStyle w:val="GridTableLight"/>
                            <w:tblW w:w="4697" w:type="dxa"/>
                            <w:tblInd w:w="289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562"/>
                            <w:gridCol w:w="2135"/>
                          </w:tblGrid>
                          <w:tr w:rsidR="0094725C" w:rsidRPr="00A842D5" w14:paraId="558E3111" w14:textId="7121FCA1" w:rsidTr="00BF6DE7">
                            <w:trPr>
                              <w:trHeight w:val="244"/>
                            </w:trPr>
                            <w:tc>
                              <w:tcPr>
                                <w:tcW w:w="2562" w:type="dxa"/>
                              </w:tcPr>
                              <w:p w14:paraId="05EC4E8D" w14:textId="12E98EAA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ტენდერის #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3FE5B2E9" w14:textId="07BFEC49" w:rsidR="0094725C" w:rsidRPr="00A842D5" w:rsidRDefault="0094725C" w:rsidP="00BF6DE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****</w:t>
                                </w:r>
                              </w:p>
                            </w:tc>
                          </w:tr>
                          <w:tr w:rsidR="0094725C" w:rsidRPr="00DC35FC" w14:paraId="412F8A55" w14:textId="6A0D6963" w:rsidTr="00BF6DE7">
                            <w:trPr>
                              <w:trHeight w:val="328"/>
                            </w:trPr>
                            <w:tc>
                              <w:tcPr>
                                <w:tcW w:w="2562" w:type="dxa"/>
                              </w:tcPr>
                              <w:p w14:paraId="6FE8631F" w14:textId="759E2016" w:rsidR="0094725C" w:rsidRPr="009F14DD" w:rsidRDefault="0094725C" w:rsidP="0094725C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1F90E584" w14:textId="59DCEC19" w:rsidR="0094725C" w:rsidRPr="00793977" w:rsidRDefault="00793977" w:rsidP="00793977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793977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14</w:t>
                                </w:r>
                                <w:r w:rsidR="0094725C" w:rsidRPr="00793977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793977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793977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793977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</w:p>
                            </w:tc>
                          </w:tr>
                          <w:tr w:rsidR="0094725C" w:rsidRPr="00A842D5" w14:paraId="52CA5ED6" w14:textId="77777777" w:rsidTr="00BF6DE7">
                            <w:trPr>
                              <w:trHeight w:val="355"/>
                            </w:trPr>
                            <w:tc>
                              <w:tcPr>
                                <w:tcW w:w="2562" w:type="dxa"/>
                              </w:tcPr>
                              <w:p w14:paraId="47574EC0" w14:textId="0A3F649F" w:rsidR="0094725C" w:rsidRPr="009F14DD" w:rsidRDefault="0094725C" w:rsidP="009F14D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</w:pPr>
                                <w:r w:rsidRPr="009F14DD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2135" w:type="dxa"/>
                              </w:tcPr>
                              <w:p w14:paraId="7B750193" w14:textId="4E78AE3D" w:rsidR="0094725C" w:rsidRPr="00A842D5" w:rsidRDefault="00FF13EB" w:rsidP="00FF13EB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21</w:t>
                                </w:r>
                                <w:r w:rsidR="0094725C"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04</w:t>
                                </w:r>
                                <w:r w:rsidR="0094725C"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/</w:t>
                                </w: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2021</w:t>
                                </w:r>
                                <w:r w:rsidR="0094725C"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;</w:t>
                                </w: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18</w:t>
                                </w:r>
                                <w:r w:rsidR="0094725C"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  <w:lang w:val="ka-GE"/>
                                  </w:rPr>
                                  <w:t>:</w:t>
                                </w:r>
                                <w:r w:rsidRPr="00A842D5"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14:paraId="2EA4C38A" w14:textId="77777777" w:rsidR="002E35B3" w:rsidRPr="00C35374" w:rsidRDefault="002E35B3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</w:p>
                        <w:p w14:paraId="250D13F7" w14:textId="66422645" w:rsidR="002E35B3" w:rsidRPr="00C35374" w:rsidRDefault="003F59A1" w:rsidP="002E35B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</w:rPr>
                            <w:t xml:space="preserve">14 </w:t>
                          </w: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აპრილი</w:t>
                          </w:r>
                          <w:r w:rsidR="002E35B3" w:rsidRPr="00C35374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 xml:space="preserve"> 2021</w:t>
                          </w:r>
                        </w:p>
                        <w:p w14:paraId="4F15A284" w14:textId="2EA477FF" w:rsidR="003969A2" w:rsidRPr="00C35374" w:rsidRDefault="003969A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69A2" w:rsidRPr="008836AA"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DB0D50" w:rsidR="00361FEF" w:rsidRPr="008836AA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Pr="008836A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hAnsiTheme="minorHAnsi" w:cstheme="minorHAnsi"/>
          <w:color w:val="E36C0A" w:themeColor="accent6" w:themeShade="BF"/>
          <w:sz w:val="32"/>
          <w:szCs w:val="50"/>
          <w:lang w:val="ka-GE" w:eastAsia="en-US"/>
        </w:rPr>
      </w:pPr>
    </w:p>
    <w:p w14:paraId="60752384" w14:textId="22C995D3" w:rsidR="001665D6" w:rsidRPr="008836AA" w:rsidRDefault="001665D6" w:rsidP="00534B11">
      <w:pPr>
        <w:rPr>
          <w:rFonts w:asciiTheme="minorHAnsi" w:hAnsiTheme="minorHAnsi" w:cstheme="minorHAnsi"/>
        </w:rPr>
      </w:pPr>
      <w:bookmarkStart w:id="1" w:name="_Toc456347628"/>
      <w:bookmarkStart w:id="2" w:name="_Toc456350217"/>
    </w:p>
    <w:sdt>
      <w:sdtPr>
        <w:rPr>
          <w:rFonts w:asciiTheme="minorHAnsi" w:eastAsiaTheme="minorHAnsi" w:hAnsiTheme="minorHAnsi" w:cstheme="minorHAns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8836AA" w:rsidRDefault="00672F54" w:rsidP="00672F54">
          <w:pPr>
            <w:pStyle w:val="TOCHeading"/>
            <w:rPr>
              <w:rFonts w:asciiTheme="minorHAnsi" w:hAnsiTheme="minorHAnsi" w:cstheme="minorHAnsi"/>
              <w:color w:val="0F243E" w:themeColor="text2" w:themeShade="80"/>
              <w:lang w:val="ka-GE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  <w:lang w:val="ka-GE"/>
            </w:rPr>
            <w:t>სარჩევი</w:t>
          </w:r>
        </w:p>
        <w:p w14:paraId="70021F0E" w14:textId="0201FA56" w:rsidR="00C35374" w:rsidRPr="008836AA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begin"/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instrText xml:space="preserve"> TOC \o "1-3" \h \z \u </w:instrText>
          </w:r>
          <w:r w:rsidRPr="008836AA">
            <w:rPr>
              <w:rFonts w:asciiTheme="minorHAnsi" w:hAnsiTheme="minorHAnsi" w:cstheme="minorHAnsi"/>
              <w:color w:val="0F243E" w:themeColor="text2" w:themeShade="80"/>
            </w:rPr>
            <w:fldChar w:fldCharType="separate"/>
          </w:r>
          <w:hyperlink w:anchor="_Toc64301430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ტენდერში მონაწილეობის ინსტრუქცია: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_Toc64301430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1C6E3FAB" w14:textId="5D54DD25" w:rsidR="00C35374" w:rsidRPr="008836AA" w:rsidRDefault="000B06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1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დავალებათა აღწერილობა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_Toc64301431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4C8D4608" w14:textId="374A7FC5" w:rsidR="00C35374" w:rsidRPr="008836AA" w:rsidRDefault="000B06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2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სატენდერო მოთხოვნები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_Toc64301432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2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62C4829C" w14:textId="304513C9" w:rsidR="00C35374" w:rsidRPr="008836AA" w:rsidRDefault="000B06C8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64301433" w:history="1">
            <w:r w:rsidR="00C35374" w:rsidRPr="008836AA">
              <w:rPr>
                <w:rStyle w:val="Hyperlink"/>
                <w:rFonts w:ascii="Wingdings" w:hAnsi="Wingdings" w:cstheme="minorHAnsi"/>
                <w:noProof/>
              </w:rPr>
              <w:t></w:t>
            </w:r>
            <w:r w:rsidR="00C35374" w:rsidRPr="008836AA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C35374" w:rsidRPr="008836AA">
              <w:rPr>
                <w:rStyle w:val="Hyperlink"/>
                <w:rFonts w:cstheme="minorHAnsi"/>
                <w:noProof/>
              </w:rPr>
              <w:t>თანდართული დოკუმენტაცია</w:t>
            </w:r>
            <w:r w:rsidR="00C35374" w:rsidRPr="008836AA">
              <w:rPr>
                <w:noProof/>
                <w:webHidden/>
              </w:rPr>
              <w:tab/>
            </w:r>
            <w:r w:rsidR="00C35374" w:rsidRPr="008836AA">
              <w:rPr>
                <w:noProof/>
                <w:webHidden/>
              </w:rPr>
              <w:fldChar w:fldCharType="begin"/>
            </w:r>
            <w:r w:rsidR="00C35374" w:rsidRPr="008836AA">
              <w:rPr>
                <w:noProof/>
                <w:webHidden/>
              </w:rPr>
              <w:instrText xml:space="preserve"> PAGEREF _Toc64301433 \h </w:instrText>
            </w:r>
            <w:r w:rsidR="00C35374" w:rsidRPr="008836AA">
              <w:rPr>
                <w:noProof/>
                <w:webHidden/>
              </w:rPr>
            </w:r>
            <w:r w:rsidR="00C35374" w:rsidRPr="008836AA">
              <w:rPr>
                <w:noProof/>
                <w:webHidden/>
              </w:rPr>
              <w:fldChar w:fldCharType="separate"/>
            </w:r>
            <w:r w:rsidR="00C35374" w:rsidRPr="008836AA">
              <w:rPr>
                <w:noProof/>
                <w:webHidden/>
              </w:rPr>
              <w:t>3</w:t>
            </w:r>
            <w:r w:rsidR="00C35374" w:rsidRPr="008836AA">
              <w:rPr>
                <w:noProof/>
                <w:webHidden/>
              </w:rPr>
              <w:fldChar w:fldCharType="end"/>
            </w:r>
          </w:hyperlink>
        </w:p>
        <w:p w14:paraId="5F24B220" w14:textId="09FAA7C0" w:rsidR="00672F54" w:rsidRPr="008836AA" w:rsidRDefault="00672F54" w:rsidP="00672F54">
          <w:pPr>
            <w:rPr>
              <w:rFonts w:asciiTheme="minorHAnsi" w:hAnsiTheme="minorHAnsi" w:cstheme="minorHAnsi"/>
            </w:rPr>
          </w:pPr>
          <w:r w:rsidRPr="008836AA">
            <w:rPr>
              <w:rFonts w:asciiTheme="minorHAnsi" w:hAnsiTheme="minorHAnsi" w:cstheme="minorHAnsi"/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7BA8C741" w14:textId="1DD25550" w:rsidR="00672F54" w:rsidRPr="008836AA" w:rsidRDefault="00672F54" w:rsidP="00672F54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8836AA">
        <w:rPr>
          <w:rFonts w:asciiTheme="minorHAnsi" w:hAnsiTheme="minorHAnsi" w:cstheme="minorHAnsi"/>
        </w:rPr>
        <w:t xml:space="preserve"> </w:t>
      </w:r>
      <w:r w:rsidR="00533CA6" w:rsidRPr="008836AA">
        <w:rPr>
          <w:rFonts w:asciiTheme="minorHAnsi" w:hAnsiTheme="minorHAnsi" w:cstheme="minorHAnsi"/>
        </w:rPr>
        <w:br w:type="page"/>
      </w:r>
    </w:p>
    <w:p w14:paraId="38D132B0" w14:textId="445641C6" w:rsidR="00BC52B5" w:rsidRPr="008836AA" w:rsidRDefault="00BC52B5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3" w:name="_Toc29923760"/>
      <w:bookmarkStart w:id="4" w:name="_Toc64301430"/>
      <w:bookmarkStart w:id="5" w:name="_Toc462407871"/>
      <w:bookmarkEnd w:id="1"/>
      <w:bookmarkEnd w:id="2"/>
      <w:r w:rsidRPr="008836AA">
        <w:rPr>
          <w:rFonts w:asciiTheme="minorHAnsi" w:hAnsiTheme="minorHAnsi" w:cstheme="minorHAnsi"/>
        </w:rPr>
        <w:lastRenderedPageBreak/>
        <w:t>ტენდერში მონაწილეობის ინსტრუქცია:</w:t>
      </w:r>
      <w:bookmarkEnd w:id="3"/>
      <w:bookmarkEnd w:id="4"/>
    </w:p>
    <w:p w14:paraId="4C925A69" w14:textId="77777777" w:rsidR="00BC52B5" w:rsidRPr="008836AA" w:rsidRDefault="00BC52B5" w:rsidP="0038278C">
      <w:pPr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</w:p>
    <w:p w14:paraId="3095C373" w14:textId="1A6E4E90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ფარგლებში 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პრეტენდენტებმა</w:t>
      </w:r>
      <w:r w:rsidR="00BC52B5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სისტემაში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უნდა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</w:t>
      </w:r>
      <w:r w:rsidR="007C5AE6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ტვირთონ</w:t>
      </w:r>
      <w:r w:rsidR="00915548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სატენდერო მოთხოვნებში გათვალისწინებული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დოკუმენტები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61C1BE" w14:textId="71261627" w:rsidR="00651AAE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ეტაპზე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ელექტრონული ფოსტის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ან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ტელეფონის საშუალებით</w:t>
      </w:r>
      <w:r w:rsidR="006164C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412EC9D" w14:textId="1E588A98" w:rsidR="00F734EC" w:rsidRPr="008836AA" w:rsidRDefault="00651AAE" w:rsidP="00BC52B5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ტენდერის დასრულების შემდეგ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კომისია განიხილავს </w:t>
      </w:r>
      <w:r w:rsidR="007C2D68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შეთავაზებებს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და გამოავლენს საუკეთესო პირობ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ებ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ის </w:t>
      </w:r>
      <w:r w:rsidR="00722AC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მქონე </w:t>
      </w:r>
      <w:r w:rsidR="00AD417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მომწოდებელს</w:t>
      </w:r>
      <w:r w:rsidR="00B852C1">
        <w:rPr>
          <w:rFonts w:asciiTheme="minorHAnsi" w:hAnsiTheme="minorHAnsi" w:cstheme="minorHAnsi"/>
          <w:color w:val="244061" w:themeColor="accent1" w:themeShade="80"/>
        </w:rPr>
        <w:t>.</w:t>
      </w:r>
      <w:r w:rsidR="006B49B0"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C90AC8E" w14:textId="55CFAA42" w:rsidR="00DB6A1D" w:rsidRPr="008836AA" w:rsidRDefault="00BC52B5" w:rsidP="002C23E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ტენდერში მონაწილემ უნდა წარმოადგინოს </w:t>
      </w:r>
      <w:r w:rsidR="00B852C1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პროდუქტის განახლების</w:t>
      </w:r>
      <w:r w:rsidR="002C23EF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ფასი</w:t>
      </w:r>
      <w:r w:rsidR="002C23EF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344C6BF6" w14:textId="3808A23E" w:rsidR="00E35C26" w:rsidRPr="008836AA" w:rsidRDefault="00E35C26" w:rsidP="00E35C2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სატენდერო წინადადება წარმოდგენილი უნდა იყოს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დოლარში</w:t>
      </w:r>
      <w:r w:rsidR="00601047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2C209E">
        <w:rPr>
          <w:rFonts w:asciiTheme="minorHAnsi" w:hAnsiTheme="minorHAnsi" w:cstheme="minorHAnsi"/>
          <w:color w:val="244061" w:themeColor="accent1" w:themeShade="80"/>
          <w:lang w:val="ka-GE"/>
        </w:rPr>
        <w:t>დღგ-ს ჩათვლით</w:t>
      </w:r>
    </w:p>
    <w:p w14:paraId="7452DD60" w14:textId="616A340B" w:rsidR="00DE0FA3" w:rsidRPr="008836AA" w:rsidRDefault="00DE0FA3" w:rsidP="00DE0FA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6F2ADDA" w14:textId="1064ED6D" w:rsidR="00FE4C63" w:rsidRPr="008836AA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ტენდერში მონაწილეობის მისაღებად აუცილებელია ორგანიზაციამ წარმოადგინოს შემდეგი სავალდებულო დოკუმენტაცია:</w:t>
      </w:r>
    </w:p>
    <w:p w14:paraId="070462D5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შემოთავაზებული ფასების ცხრილი </w:t>
      </w:r>
      <w:r w:rsidRPr="008836AA">
        <w:rPr>
          <w:rFonts w:asciiTheme="minorHAnsi" w:eastAsiaTheme="minorEastAsia" w:hAnsiTheme="minorHAnsi" w:cstheme="minorHAnsi"/>
          <w:b/>
          <w:color w:val="244061" w:themeColor="accent1" w:themeShade="80"/>
          <w:lang w:val="ka-GE" w:eastAsia="ja-JP"/>
        </w:rPr>
        <w:t>(დანართი 1)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; </w:t>
      </w:r>
    </w:p>
    <w:p w14:paraId="4E5048AA" w14:textId="77777777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საბანკო რეკვიზიტები 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(დანართი 2);</w:t>
      </w:r>
    </w:p>
    <w:p w14:paraId="581413A7" w14:textId="06169FBE" w:rsidR="00FE4C63" w:rsidRPr="008836AA" w:rsidRDefault="00FE4C63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ამონაწერი სამეწარმეო რეესტრიდან;</w:t>
      </w:r>
    </w:p>
    <w:p w14:paraId="2CFAF56C" w14:textId="63E16108" w:rsidR="00A575E7" w:rsidRPr="008836AA" w:rsidRDefault="00A575E7" w:rsidP="00DF3C09">
      <w:pPr>
        <w:pStyle w:val="ListParagraph"/>
        <w:numPr>
          <w:ilvl w:val="0"/>
          <w:numId w:val="7"/>
        </w:numPr>
        <w:ind w:left="1620" w:hanging="270"/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M</w:t>
      </w:r>
      <w:r w:rsidR="00650690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AF</w:t>
      </w:r>
      <w:r w:rsidR="00635C9E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ფორმა,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რომელსაც მწარმოებელი აძლევს პარტნიორ კომპანიებს (</w:t>
      </w:r>
      <w:r w:rsidR="003427B1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>reseller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) იმის დასტურად</w:t>
      </w:r>
      <w:r w:rsidR="00490066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,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რომ ნამდვილად არიან მწარმოებლის მიერ აკრედიტირებული პარტნიორები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="00021D1C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ან პარტნიორობის დამადასტურებელი სხვა დოკუმენტი</w:t>
      </w:r>
    </w:p>
    <w:p w14:paraId="442C90B6" w14:textId="200DB70A" w:rsidR="006B7CAC" w:rsidRPr="008836AA" w:rsidRDefault="00FE4C63" w:rsidP="00006061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დამატებითი იურიდიული თუ ფინანსური დოკუმენტი</w:t>
      </w:r>
      <w:r w:rsidR="00014A44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51AAC9D4" w14:textId="7AB712BD" w:rsidR="00014A44" w:rsidRPr="008836AA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წარმოდგენილი წინადადება ძალაში უნდა იყოს მინიმუმ 90 </w:t>
      </w:r>
      <w:r w:rsidR="002E1282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კალენდარული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დღის განმავლობაში;</w:t>
      </w:r>
    </w:p>
    <w:p w14:paraId="6A49DBBB" w14:textId="0DA878E5" w:rsidR="00E7766E" w:rsidRPr="008836AA" w:rsidRDefault="00E7766E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6" w:name="_Toc29923761"/>
      <w:bookmarkStart w:id="7" w:name="_Toc64301431"/>
      <w:r w:rsidRPr="008836AA">
        <w:rPr>
          <w:rFonts w:asciiTheme="minorHAnsi" w:hAnsiTheme="minorHAnsi" w:cstheme="minorHAnsi"/>
        </w:rPr>
        <w:lastRenderedPageBreak/>
        <w:t>დავალებათა აღწერილობა</w:t>
      </w:r>
      <w:bookmarkEnd w:id="6"/>
      <w:bookmarkEnd w:id="7"/>
    </w:p>
    <w:p w14:paraId="53560D90" w14:textId="37AC6D59" w:rsidR="00756F21" w:rsidRPr="008836AA" w:rsidRDefault="00CD400A" w:rsidP="00B852C1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შესასყიდი გადაწყვეტილების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მახასიათებლების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>დეტალური აღწერა მოცემულია დანართი 3-ში.</w:t>
      </w:r>
      <w:r w:rsidRPr="008836AA"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  <w:t xml:space="preserve"> </w:t>
      </w:r>
    </w:p>
    <w:p w14:paraId="5B222472" w14:textId="77777777" w:rsidR="00756F21" w:rsidRPr="008836AA" w:rsidRDefault="00756F21" w:rsidP="00CD400A">
      <w:pPr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1D9F07E1" w14:textId="700AB565" w:rsidR="00756F21" w:rsidRPr="002C209E" w:rsidRDefault="003F59A1" w:rsidP="00B852C1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 w:rsidRPr="002C209E">
        <w:rPr>
          <w:rFonts w:eastAsiaTheme="minorEastAsia" w:cstheme="minorHAnsi"/>
          <w:color w:val="244061" w:themeColor="accent1" w:themeShade="80"/>
          <w:lang w:eastAsia="ja-JP"/>
        </w:rPr>
        <w:t xml:space="preserve">Dell </w:t>
      </w:r>
      <w:proofErr w:type="spellStart"/>
      <w:r w:rsidRPr="002C209E">
        <w:rPr>
          <w:rFonts w:eastAsiaTheme="minorEastAsia" w:cstheme="minorHAnsi"/>
          <w:color w:val="244061" w:themeColor="accent1" w:themeShade="80"/>
          <w:lang w:eastAsia="ja-JP"/>
        </w:rPr>
        <w:t>Emc</w:t>
      </w:r>
      <w:proofErr w:type="spellEnd"/>
      <w:r w:rsidRPr="002C209E">
        <w:rPr>
          <w:rFonts w:eastAsiaTheme="minorEastAsia" w:cstheme="minorHAnsi"/>
          <w:color w:val="244061" w:themeColor="accent1" w:themeShade="80"/>
          <w:lang w:eastAsia="ja-JP"/>
        </w:rPr>
        <w:t xml:space="preserve"> Support</w:t>
      </w:r>
      <w:r w:rsidR="00B852C1" w:rsidRPr="002C209E">
        <w:rPr>
          <w:rFonts w:eastAsiaTheme="minorEastAsia" w:cstheme="minorHAnsi"/>
          <w:color w:val="244061" w:themeColor="accent1" w:themeShade="80"/>
          <w:lang w:eastAsia="ja-JP"/>
        </w:rPr>
        <w:t xml:space="preserve"> </w:t>
      </w:r>
      <w:r w:rsidR="00B852C1" w:rsidRPr="002C209E">
        <w:rPr>
          <w:rFonts w:eastAsiaTheme="minorEastAsia" w:cstheme="minorHAnsi"/>
          <w:color w:val="244061" w:themeColor="accent1" w:themeShade="80"/>
          <w:lang w:val="ka-GE" w:eastAsia="ja-JP"/>
        </w:rPr>
        <w:t xml:space="preserve">განახლება </w:t>
      </w:r>
      <w:r w:rsidR="00983C32" w:rsidRPr="002C209E">
        <w:rPr>
          <w:rFonts w:eastAsiaTheme="minorEastAsia" w:cstheme="minorHAnsi"/>
          <w:color w:val="244061" w:themeColor="accent1" w:themeShade="80"/>
          <w:lang w:val="ka-GE" w:eastAsia="ja-JP"/>
        </w:rPr>
        <w:t>1</w:t>
      </w:r>
      <w:r w:rsidR="00B852C1" w:rsidRPr="002C209E">
        <w:rPr>
          <w:rFonts w:eastAsiaTheme="minorEastAsia" w:cstheme="minorHAnsi"/>
          <w:color w:val="244061" w:themeColor="accent1" w:themeShade="80"/>
          <w:lang w:val="ka-GE" w:eastAsia="ja-JP"/>
        </w:rPr>
        <w:t xml:space="preserve"> წლის ვადით</w:t>
      </w:r>
    </w:p>
    <w:p w14:paraId="55363D05" w14:textId="77777777" w:rsidR="000D00F7" w:rsidRPr="008836AA" w:rsidRDefault="000D00F7" w:rsidP="00B37B24">
      <w:p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</w:p>
    <w:p w14:paraId="4143F6B7" w14:textId="18D94BCE" w:rsidR="00AC33ED" w:rsidRPr="008836AA" w:rsidRDefault="002613AC" w:rsidP="00F96173">
      <w:pPr>
        <w:pStyle w:val="a"/>
        <w:numPr>
          <w:ilvl w:val="0"/>
          <w:numId w:val="27"/>
        </w:numPr>
        <w:rPr>
          <w:rFonts w:asciiTheme="minorHAnsi" w:hAnsiTheme="minorHAnsi" w:cstheme="minorHAnsi"/>
        </w:rPr>
      </w:pPr>
      <w:bookmarkStart w:id="8" w:name="_Toc29923762"/>
      <w:bookmarkStart w:id="9" w:name="_Toc64301432"/>
      <w:bookmarkEnd w:id="5"/>
      <w:r w:rsidRPr="008836AA">
        <w:rPr>
          <w:rFonts w:asciiTheme="minorHAnsi" w:hAnsiTheme="minorHAnsi" w:cstheme="minorHAnsi"/>
        </w:rPr>
        <w:lastRenderedPageBreak/>
        <w:t xml:space="preserve">სატენდერო </w:t>
      </w:r>
      <w:r w:rsidR="00605399" w:rsidRPr="008836AA">
        <w:rPr>
          <w:rFonts w:asciiTheme="minorHAnsi" w:hAnsiTheme="minorHAnsi" w:cstheme="minorHAnsi"/>
        </w:rPr>
        <w:t>მოთხოვნები</w:t>
      </w:r>
      <w:bookmarkEnd w:id="8"/>
      <w:bookmarkEnd w:id="9"/>
    </w:p>
    <w:p w14:paraId="46052992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286BAE29" w14:textId="77777777" w:rsidR="00FE4C63" w:rsidRPr="008836AA" w:rsidRDefault="00FE4C63" w:rsidP="00FE4C63">
      <w:pPr>
        <w:rPr>
          <w:rFonts w:asciiTheme="minorHAnsi" w:hAnsiTheme="minorHAnsi" w:cstheme="minorHAnsi"/>
          <w:color w:val="244061" w:themeColor="accent1" w:themeShade="80"/>
        </w:rPr>
      </w:pPr>
      <w:proofErr w:type="spellStart"/>
      <w:proofErr w:type="gram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პრეტენდენტის</w:t>
      </w:r>
      <w:proofErr w:type="spellEnd"/>
      <w:proofErr w:type="gram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წინააღმდეგ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მიმდინარეობდეს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გადახდისუუნარობის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საქმის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წარმოება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პრეტენდენტი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არ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უნდა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იყოს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ლიკვიდაციის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/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რეორგანიზაციის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 xml:space="preserve"> </w:t>
      </w:r>
      <w:proofErr w:type="spellStart"/>
      <w:r w:rsidRPr="008836AA">
        <w:rPr>
          <w:rFonts w:asciiTheme="minorHAnsi" w:hAnsiTheme="minorHAnsi" w:cstheme="minorHAnsi"/>
          <w:color w:val="244061" w:themeColor="accent1" w:themeShade="80"/>
        </w:rPr>
        <w:t>პროცესში</w:t>
      </w:r>
      <w:proofErr w:type="spellEnd"/>
      <w:r w:rsidRPr="008836AA">
        <w:rPr>
          <w:rFonts w:asciiTheme="minorHAnsi" w:hAnsiTheme="minorHAnsi" w:cstheme="minorHAnsi"/>
          <w:color w:val="244061" w:themeColor="accent1" w:themeShade="80"/>
        </w:rPr>
        <w:t>.</w:t>
      </w:r>
    </w:p>
    <w:p w14:paraId="6C01DA11" w14:textId="5AD821BC" w:rsidR="008A4979" w:rsidRPr="008836AA" w:rsidRDefault="008A4979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63D78AAA" w14:textId="7CC159C7" w:rsidR="000C3473" w:rsidRPr="008836AA" w:rsidRDefault="00CC4095" w:rsidP="00C80D5B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ორგანიზაციას უნდა ჰქონდეს შესაბამისი </w:t>
      </w:r>
      <w:r w:rsidR="002D64DE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მომსახურების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გაწევის მინიმუმ 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(</w:t>
      </w:r>
      <w:r w:rsidR="00A6381B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F79D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</w:t>
      </w:r>
      <w:r w:rsidR="00DF79DF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წლიანი გამოცდილება.</w:t>
      </w:r>
    </w:p>
    <w:p w14:paraId="7B44E9C1" w14:textId="77777777" w:rsidR="00C80D5B" w:rsidRPr="008836AA" w:rsidRDefault="00C80D5B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0E20B358" w14:textId="0D35BC0B" w:rsidR="0030433D" w:rsidRPr="008836AA" w:rsidRDefault="00BC2DF2" w:rsidP="00C80D5B">
      <w:pPr>
        <w:rPr>
          <w:rFonts w:asciiTheme="minorHAnsi" w:hAnsiTheme="minorHAnsi"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პრეტენდენტმა უნდა წარმოადგინოს 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კომპანიის </w:t>
      </w:r>
      <w:r w:rsidR="00483170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საქმიანობის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შესახებ ინფორმაცია, საქმიანობის </w:t>
      </w:r>
      <w:r w:rsidR="001C5959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მოკლე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აღწერილობა (გამოცდილება, კლიენტების სია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)</w:t>
      </w:r>
      <w:r w:rsidR="00F3751B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და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მსგავსი ტიპის </w:t>
      </w:r>
      <w:r w:rsidR="005C2A4F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მომსახურების</w:t>
      </w:r>
      <w:r w:rsidR="0051487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</w:t>
      </w:r>
      <w:r w:rsidR="002F34B2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მინიმუმ ორი </w:t>
      </w:r>
      <w:r w:rsidR="00253FD3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ხელშეკრულების წარმატებით დასრულების დამადასტურებელი დოკუმენტი (ხელშეკრულება და მიღება-ჩაბარების აქტი) 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რომელიც განხორციელებული უნდა იყოს ბოლო 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3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 xml:space="preserve"> (</w:t>
      </w:r>
      <w:r w:rsidR="00601047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სამი</w:t>
      </w:r>
      <w:r w:rsidR="00DE65CC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) წ</w:t>
      </w:r>
      <w:r w:rsidR="00905A45" w:rsidRPr="008836AA">
        <w:rPr>
          <w:rFonts w:asciiTheme="minorHAnsi" w:hAnsiTheme="minorHAnsi" w:cstheme="minorHAnsi"/>
          <w:b/>
          <w:color w:val="244061" w:themeColor="accent1" w:themeShade="80"/>
          <w:lang w:val="ka-GE"/>
        </w:rPr>
        <w:t>ლის განმავლობაში</w:t>
      </w:r>
      <w:r w:rsidR="00503C56" w:rsidRPr="008836AA">
        <w:rPr>
          <w:rFonts w:asciiTheme="minorHAnsi" w:hAnsiTheme="minorHAnsi" w:cstheme="minorHAnsi"/>
          <w:color w:val="244061" w:themeColor="accent1" w:themeShade="80"/>
          <w:lang w:val="ka-GE"/>
        </w:rPr>
        <w:t>;</w:t>
      </w:r>
    </w:p>
    <w:p w14:paraId="1C12438D" w14:textId="77777777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5A201039" w14:textId="22AEE789" w:rsidR="00650690" w:rsidRPr="008836AA" w:rsidRDefault="00650690" w:rsidP="00650690">
      <w:pPr>
        <w:rPr>
          <w:rFonts w:cstheme="minorHAnsi"/>
          <w:color w:val="244061" w:themeColor="accent1" w:themeShade="80"/>
          <w:lang w:val="ka-GE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პრეტენდენტმა უნდა წარმოადგინოს MAF [Manufacturer Authorization Form] ფორმა, რომელსაც მწარმოებელი აძლევს პარტნიორ კომპანიებს (reseller) იმის დასტურად რომ ნამდვილად არიან მწარმოებლის მიერ აკრედიტირებული პარტნიორები</w:t>
      </w:r>
      <w:r w:rsidR="00756F21" w:rsidRPr="008836AA">
        <w:rPr>
          <w:rFonts w:asciiTheme="minorHAnsi" w:eastAsiaTheme="minorEastAsia" w:hAnsiTheme="minorHAnsi" w:cstheme="minorHAnsi"/>
          <w:color w:val="244061" w:themeColor="accent1" w:themeShade="80"/>
          <w:lang w:val="ka-GE" w:eastAsia="ja-JP"/>
        </w:rPr>
        <w:t xml:space="preserve"> ან პარტნიორობის დამადასტურებელი სხვა დოკუმენტი</w:t>
      </w:r>
    </w:p>
    <w:p w14:paraId="0D298834" w14:textId="77777777" w:rsidR="00CF6947" w:rsidRPr="008836AA" w:rsidRDefault="00CF6947" w:rsidP="00A557FF">
      <w:pPr>
        <w:rPr>
          <w:rFonts w:asciiTheme="minorHAnsi" w:hAnsiTheme="minorHAnsi" w:cstheme="minorHAnsi"/>
          <w:color w:val="244061" w:themeColor="accent1" w:themeShade="80"/>
          <w:lang w:val="ka-GE"/>
        </w:rPr>
      </w:pPr>
    </w:p>
    <w:p w14:paraId="12A6448B" w14:textId="3E03D8B6" w:rsidR="00A557FF" w:rsidRPr="008836AA" w:rsidRDefault="00A557FF" w:rsidP="00A557FF">
      <w:pPr>
        <w:rPr>
          <w:rFonts w:asciiTheme="minorHAnsi" w:hAnsiTheme="minorHAnsi" w:cstheme="minorHAnsi"/>
          <w:color w:val="244061" w:themeColor="accent1" w:themeShade="80"/>
        </w:rPr>
      </w:pP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წინამდებარე ტენდერის გამოცხადება არ ავალდებულებს 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სს „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ჯორჯიან ქარდ</w:t>
      </w:r>
      <w:r w:rsidR="00E7413F" w:rsidRPr="008836AA">
        <w:rPr>
          <w:rFonts w:asciiTheme="minorHAnsi" w:hAnsiTheme="minorHAnsi" w:cstheme="minorHAnsi"/>
          <w:color w:val="244061" w:themeColor="accent1" w:themeShade="80"/>
          <w:lang w:val="ka-GE"/>
        </w:rPr>
        <w:t>“-</w:t>
      </w:r>
      <w:r w:rsidR="00B8634A" w:rsidRPr="008836AA">
        <w:rPr>
          <w:rFonts w:asciiTheme="minorHAnsi" w:hAnsiTheme="minorHAnsi" w:cstheme="minorHAnsi"/>
          <w:color w:val="244061" w:themeColor="accent1" w:themeShade="80"/>
          <w:lang w:val="ka-GE"/>
        </w:rPr>
        <w:t>ს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 რომელიმე მონაწილესთან ხელშეკრულების გაფორმებას და ტენდერის ნებისმიერ ეტაპზე </w:t>
      </w:r>
      <w:r w:rsidR="00B3598C" w:rsidRPr="008836AA">
        <w:rPr>
          <w:rFonts w:asciiTheme="minorHAnsi" w:hAnsiTheme="minorHAnsi" w:cstheme="minorHAnsi"/>
          <w:color w:val="244061" w:themeColor="accent1" w:themeShade="80"/>
          <w:lang w:val="ka-GE"/>
        </w:rPr>
        <w:t xml:space="preserve">სს „ჯორჯიან ქარდი“ </w:t>
      </w:r>
      <w:r w:rsidRPr="008836AA">
        <w:rPr>
          <w:rFonts w:asciiTheme="minorHAnsi" w:hAnsiTheme="minorHAnsi" w:cstheme="minorHAnsi"/>
          <w:color w:val="244061" w:themeColor="accent1" w:themeShade="80"/>
          <w:lang w:val="ka-GE"/>
        </w:rPr>
        <w:t>იტოვებს უფლებას რომ შეწყვიტოს ტენდერი.</w:t>
      </w:r>
    </w:p>
    <w:p w14:paraId="1554F816" w14:textId="58D6F4F7" w:rsidR="00E0146E" w:rsidRPr="008836AA" w:rsidRDefault="00E3757A" w:rsidP="00F96173">
      <w:pPr>
        <w:pStyle w:val="a"/>
        <w:numPr>
          <w:ilvl w:val="0"/>
          <w:numId w:val="27"/>
        </w:numPr>
        <w:rPr>
          <w:rFonts w:asciiTheme="minorHAnsi" w:eastAsiaTheme="minorHAnsi" w:hAnsiTheme="minorHAnsi" w:cstheme="minorHAnsi"/>
          <w:szCs w:val="24"/>
        </w:rPr>
      </w:pPr>
      <w:bookmarkStart w:id="10" w:name="_Toc29923763"/>
      <w:bookmarkStart w:id="11" w:name="_Toc64301433"/>
      <w:r w:rsidRPr="008836AA">
        <w:rPr>
          <w:rFonts w:asciiTheme="minorHAnsi" w:hAnsiTheme="minorHAnsi" w:cstheme="minorHAnsi"/>
        </w:rPr>
        <w:lastRenderedPageBreak/>
        <w:t>თანდართული დოკუმენტაცია</w:t>
      </w:r>
      <w:bookmarkEnd w:id="10"/>
      <w:bookmarkEnd w:id="11"/>
    </w:p>
    <w:p w14:paraId="06B2F0FE" w14:textId="5F1BD493" w:rsidR="00DF6F0D" w:rsidRPr="008836AA" w:rsidRDefault="00E3757A" w:rsidP="00F96173">
      <w:pPr>
        <w:pStyle w:val="a0"/>
        <w:numPr>
          <w:ilvl w:val="1"/>
          <w:numId w:val="27"/>
        </w:numPr>
        <w:rPr>
          <w:rFonts w:asciiTheme="minorHAnsi" w:hAnsiTheme="minorHAnsi" w:cstheme="minorHAnsi"/>
        </w:rPr>
      </w:pPr>
      <w:bookmarkStart w:id="12" w:name="_Toc29923764"/>
      <w:proofErr w:type="spellStart"/>
      <w:r w:rsidRPr="008836AA">
        <w:rPr>
          <w:rFonts w:asciiTheme="minorHAnsi" w:hAnsiTheme="minorHAnsi" w:cstheme="minorHAnsi"/>
        </w:rPr>
        <w:t>დანართი</w:t>
      </w:r>
      <w:proofErr w:type="spellEnd"/>
      <w:r w:rsidRPr="008836AA">
        <w:rPr>
          <w:rFonts w:asciiTheme="minorHAnsi" w:hAnsiTheme="minorHAnsi" w:cstheme="minorHAnsi"/>
        </w:rPr>
        <w:t xml:space="preserve"> 1: </w:t>
      </w:r>
      <w:proofErr w:type="spellStart"/>
      <w:r w:rsidRPr="008836AA">
        <w:rPr>
          <w:rFonts w:asciiTheme="minorHAnsi" w:hAnsiTheme="minorHAnsi" w:cstheme="minorHAnsi"/>
        </w:rPr>
        <w:t>ფასების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ცხრილი</w:t>
      </w:r>
      <w:bookmarkEnd w:id="12"/>
      <w:proofErr w:type="spellEnd"/>
    </w:p>
    <w:p w14:paraId="019620C0" w14:textId="66758D46" w:rsidR="00E3757A" w:rsidRPr="008836AA" w:rsidRDefault="00E3757A" w:rsidP="00E3757A">
      <w:pPr>
        <w:rPr>
          <w:rFonts w:asciiTheme="minorHAnsi" w:hAnsiTheme="minorHAnsi" w:cstheme="minorHAnsi"/>
          <w:lang w:val="ka-GE"/>
        </w:rPr>
      </w:pPr>
    </w:p>
    <w:p w14:paraId="2CFECCBB" w14:textId="77777777" w:rsidR="000D19A9" w:rsidRPr="008836AA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8836AA" w:rsidRDefault="002F0F9B" w:rsidP="00E3757A">
      <w:pPr>
        <w:rPr>
          <w:rFonts w:asciiTheme="minorHAnsi" w:hAnsiTheme="minorHAnsi" w:cstheme="minorHAnsi"/>
          <w:lang w:val="ka-GE"/>
        </w:rPr>
      </w:pPr>
    </w:p>
    <w:tbl>
      <w:tblPr>
        <w:tblStyle w:val="GridTable4Accent1"/>
        <w:tblW w:w="10320" w:type="dxa"/>
        <w:tblLook w:val="04A0" w:firstRow="1" w:lastRow="0" w:firstColumn="1" w:lastColumn="0" w:noHBand="0" w:noVBand="1"/>
      </w:tblPr>
      <w:tblGrid>
        <w:gridCol w:w="4320"/>
        <w:gridCol w:w="1080"/>
        <w:gridCol w:w="4920"/>
      </w:tblGrid>
      <w:tr w:rsidR="009D27E5" w:rsidRPr="008836AA" w14:paraId="0317D777" w14:textId="77777777" w:rsidTr="00C3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5D6A6EFA" w14:textId="77777777" w:rsidR="009D27E5" w:rsidRPr="008836AA" w:rsidRDefault="009D27E5" w:rsidP="009D27E5">
            <w:pPr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დასახელება</w:t>
            </w:r>
          </w:p>
        </w:tc>
        <w:tc>
          <w:tcPr>
            <w:tcW w:w="1080" w:type="dxa"/>
            <w:noWrap/>
            <w:hideMark/>
          </w:tcPr>
          <w:p w14:paraId="57304D1B" w14:textId="77777777" w:rsidR="009D27E5" w:rsidRPr="008836AA" w:rsidRDefault="009D27E5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ოდენობა</w:t>
            </w:r>
          </w:p>
        </w:tc>
        <w:tc>
          <w:tcPr>
            <w:tcW w:w="4920" w:type="dxa"/>
            <w:noWrap/>
            <w:hideMark/>
          </w:tcPr>
          <w:p w14:paraId="730ADEF2" w14:textId="15A3B31A" w:rsidR="009D27E5" w:rsidRPr="008836AA" w:rsidRDefault="006B49B0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 w:themeColor="background1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/>
              </w:rPr>
              <w:t>ღირებულება</w:t>
            </w:r>
          </w:p>
        </w:tc>
      </w:tr>
      <w:tr w:rsidR="009D27E5" w:rsidRPr="008836AA" w14:paraId="00662104" w14:textId="77777777" w:rsidTr="00C35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noWrap/>
            <w:hideMark/>
          </w:tcPr>
          <w:p w14:paraId="44B192EC" w14:textId="18C82B59" w:rsidR="009D27E5" w:rsidRPr="008836AA" w:rsidRDefault="009D27E5" w:rsidP="009D27E5">
            <w:pPr>
              <w:rPr>
                <w:rFonts w:asciiTheme="minorHAnsi" w:hAnsiTheme="minorHAnsi" w:cstheme="minorHAnsi"/>
                <w:color w:val="244061" w:themeColor="accent1" w:themeShade="80"/>
              </w:rPr>
            </w:pPr>
          </w:p>
        </w:tc>
        <w:tc>
          <w:tcPr>
            <w:tcW w:w="1080" w:type="dxa"/>
            <w:noWrap/>
            <w:hideMark/>
          </w:tcPr>
          <w:p w14:paraId="6B5E4565" w14:textId="1CFE076C" w:rsidR="009D27E5" w:rsidRPr="008836AA" w:rsidRDefault="00876ED2" w:rsidP="003934C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  <w:r w:rsidR="00DC0D12"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1</w:t>
            </w:r>
          </w:p>
        </w:tc>
        <w:tc>
          <w:tcPr>
            <w:tcW w:w="4920" w:type="dxa"/>
            <w:noWrap/>
            <w:hideMark/>
          </w:tcPr>
          <w:p w14:paraId="1A99267C" w14:textId="77777777" w:rsidR="009D27E5" w:rsidRPr="008836AA" w:rsidRDefault="009D27E5" w:rsidP="009D27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</w:pPr>
            <w:r w:rsidRPr="008836AA">
              <w:rPr>
                <w:rFonts w:asciiTheme="minorHAnsi" w:hAnsiTheme="minorHAnsi" w:cstheme="minorHAnsi"/>
                <w:color w:val="244061" w:themeColor="accent1" w:themeShade="80"/>
                <w:lang w:val="ka-GE"/>
              </w:rPr>
              <w:t> </w:t>
            </w:r>
          </w:p>
        </w:tc>
      </w:tr>
    </w:tbl>
    <w:p w14:paraId="49FB1914" w14:textId="77777777" w:rsidR="00876ED2" w:rsidRPr="008836AA" w:rsidRDefault="00876ED2" w:rsidP="00876ED2">
      <w:pPr>
        <w:pStyle w:val="a0"/>
        <w:numPr>
          <w:ilvl w:val="0"/>
          <w:numId w:val="0"/>
        </w:numPr>
        <w:ind w:left="1080"/>
        <w:rPr>
          <w:rFonts w:asciiTheme="minorHAnsi" w:hAnsiTheme="minorHAnsi" w:cstheme="minorHAnsi"/>
        </w:rPr>
      </w:pPr>
    </w:p>
    <w:p w14:paraId="6AE44D1B" w14:textId="34F6CFE6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B9285AA" w14:textId="13EB7AEF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4BD7CD4F" w14:textId="41C4F01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B3B7A8C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311D697D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C2AB2A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6E7214A9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0851E32" w14:textId="77777777" w:rsidR="00876ED2" w:rsidRPr="008836AA" w:rsidRDefault="00876ED2" w:rsidP="00876ED2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11070DAB" w14:textId="4D4FFC0B" w:rsidR="0016141B" w:rsidRPr="008836AA" w:rsidRDefault="00E3757A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8836AA">
        <w:rPr>
          <w:rFonts w:asciiTheme="minorHAnsi" w:hAnsiTheme="minorHAnsi" w:cstheme="minorHAnsi"/>
        </w:rPr>
        <w:br w:type="page"/>
      </w:r>
      <w:bookmarkStart w:id="13" w:name="_Toc29923766"/>
      <w:proofErr w:type="spellStart"/>
      <w:proofErr w:type="gramStart"/>
      <w:r w:rsidR="0016141B" w:rsidRPr="008836AA">
        <w:rPr>
          <w:rFonts w:asciiTheme="minorHAnsi" w:hAnsiTheme="minorHAnsi" w:cstheme="minorHAnsi"/>
        </w:rPr>
        <w:lastRenderedPageBreak/>
        <w:t>დანართი</w:t>
      </w:r>
      <w:proofErr w:type="spellEnd"/>
      <w:proofErr w:type="gramEnd"/>
      <w:r w:rsidR="0016141B" w:rsidRPr="008836AA">
        <w:rPr>
          <w:rFonts w:asciiTheme="minorHAnsi" w:hAnsiTheme="minorHAnsi" w:cstheme="minorHAnsi"/>
        </w:rPr>
        <w:t xml:space="preserve"> 2: </w:t>
      </w:r>
      <w:proofErr w:type="spellStart"/>
      <w:r w:rsidR="0016141B" w:rsidRPr="008836AA">
        <w:rPr>
          <w:rFonts w:asciiTheme="minorHAnsi" w:hAnsiTheme="minorHAnsi" w:cstheme="minorHAnsi"/>
        </w:rPr>
        <w:t>საბანკო</w:t>
      </w:r>
      <w:proofErr w:type="spellEnd"/>
      <w:r w:rsidR="0016141B" w:rsidRPr="008836AA">
        <w:rPr>
          <w:rFonts w:asciiTheme="minorHAnsi" w:hAnsiTheme="minorHAnsi" w:cstheme="minorHAnsi"/>
        </w:rPr>
        <w:t xml:space="preserve"> </w:t>
      </w:r>
      <w:proofErr w:type="spellStart"/>
      <w:r w:rsidR="0016141B" w:rsidRPr="008836AA">
        <w:rPr>
          <w:rFonts w:asciiTheme="minorHAnsi" w:hAnsiTheme="minorHAnsi" w:cstheme="minorHAnsi"/>
        </w:rPr>
        <w:t>რეკვიზიტები</w:t>
      </w:r>
      <w:bookmarkEnd w:id="13"/>
      <w:proofErr w:type="spellEnd"/>
    </w:p>
    <w:p w14:paraId="6BDF7306" w14:textId="77777777" w:rsidR="001804C8" w:rsidRPr="008836AA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tbl>
      <w:tblPr>
        <w:tblStyle w:val="GridTable5DarkAccent1"/>
        <w:tblW w:w="10165" w:type="dxa"/>
        <w:tblLook w:val="04A0" w:firstRow="1" w:lastRow="0" w:firstColumn="1" w:lastColumn="0" w:noHBand="0" w:noVBand="1"/>
      </w:tblPr>
      <w:tblGrid>
        <w:gridCol w:w="3897"/>
        <w:gridCol w:w="6268"/>
      </w:tblGrid>
      <w:tr w:rsidR="00833E55" w:rsidRPr="008836AA" w14:paraId="02E5D107" w14:textId="7A8B0BAC" w:rsidTr="00833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34BB7E6" w14:textId="427D1CF6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დეტალები</w:t>
            </w:r>
          </w:p>
        </w:tc>
      </w:tr>
      <w:tr w:rsidR="00833E55" w:rsidRPr="008836AA" w14:paraId="5C1C158A" w14:textId="4ADADA7B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590B928" w14:textId="278E563D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ორგანიზაციის დასახელება:</w:t>
            </w:r>
          </w:p>
        </w:tc>
        <w:tc>
          <w:tcPr>
            <w:tcW w:w="6268" w:type="dxa"/>
          </w:tcPr>
          <w:p w14:paraId="48FC780D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A08BDD8" w14:textId="18965C9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C733017" w14:textId="1A8F3C87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საიდენტიფიკაციო კოდი:</w:t>
            </w:r>
          </w:p>
        </w:tc>
        <w:tc>
          <w:tcPr>
            <w:tcW w:w="6268" w:type="dxa"/>
          </w:tcPr>
          <w:p w14:paraId="5B6C07B1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6FC53BA" w14:textId="5A6FF986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C67D8FE" w14:textId="0411BCC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იურიდიული მისამართი:</w:t>
            </w:r>
          </w:p>
        </w:tc>
        <w:tc>
          <w:tcPr>
            <w:tcW w:w="6268" w:type="dxa"/>
          </w:tcPr>
          <w:p w14:paraId="14C47CEC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564093A3" w14:textId="50F92B25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924DD0A" w14:textId="37838E1C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ფაქტიური მისამართი:</w:t>
            </w:r>
          </w:p>
        </w:tc>
        <w:tc>
          <w:tcPr>
            <w:tcW w:w="6268" w:type="dxa"/>
          </w:tcPr>
          <w:p w14:paraId="01F91A3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1588C88" w14:textId="4C7049EF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66CA73D" w14:textId="4CEF9905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სახელი  და გვარი:</w:t>
            </w:r>
          </w:p>
        </w:tc>
        <w:tc>
          <w:tcPr>
            <w:tcW w:w="6268" w:type="dxa"/>
          </w:tcPr>
          <w:p w14:paraId="0AD14360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B10F6C" w14:textId="1912736C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D13E7D2" w14:textId="1ECE2E48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პირადი ნომერი:</w:t>
            </w:r>
          </w:p>
        </w:tc>
        <w:tc>
          <w:tcPr>
            <w:tcW w:w="6268" w:type="dxa"/>
          </w:tcPr>
          <w:p w14:paraId="73E2BCE4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EF5977B" w14:textId="5C755BAE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56A97B8C" w14:textId="66D25559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ხელმძღვანელის ტელეფონის ნომერი:</w:t>
            </w:r>
          </w:p>
        </w:tc>
        <w:tc>
          <w:tcPr>
            <w:tcW w:w="6268" w:type="dxa"/>
          </w:tcPr>
          <w:p w14:paraId="1D4B0EEF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0FE4E8E" w14:textId="6388AFCD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EC1198E" w14:textId="2E21255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სახელი და გვარი:</w:t>
            </w:r>
          </w:p>
        </w:tc>
        <w:tc>
          <w:tcPr>
            <w:tcW w:w="6268" w:type="dxa"/>
          </w:tcPr>
          <w:p w14:paraId="0DCD4888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C82D21F" w14:textId="176442F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37185BB4" w14:textId="48A1D3DE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პირის პირადი ნომერი:</w:t>
            </w:r>
          </w:p>
        </w:tc>
        <w:tc>
          <w:tcPr>
            <w:tcW w:w="6268" w:type="dxa"/>
          </w:tcPr>
          <w:p w14:paraId="7C69514B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4F3799EB" w14:textId="6F60B576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01C3CA61" w14:textId="0349C90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საკონტაქტო ტელეფონი:</w:t>
            </w:r>
          </w:p>
        </w:tc>
        <w:tc>
          <w:tcPr>
            <w:tcW w:w="6268" w:type="dxa"/>
          </w:tcPr>
          <w:p w14:paraId="6C1E5C96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049BE390" w14:textId="63D2D5E9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2318AC6F" w14:textId="40B1380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ელექტრონული ფოსტის მისამართი:</w:t>
            </w:r>
          </w:p>
        </w:tc>
        <w:tc>
          <w:tcPr>
            <w:tcW w:w="6268" w:type="dxa"/>
          </w:tcPr>
          <w:p w14:paraId="2A652962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E33A7EC" w14:textId="05F150FF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6B75B87E" w14:textId="69BE55E1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ვებ-გვერდი:</w:t>
            </w:r>
          </w:p>
        </w:tc>
        <w:tc>
          <w:tcPr>
            <w:tcW w:w="6268" w:type="dxa"/>
          </w:tcPr>
          <w:p w14:paraId="15BD098D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10013442" w14:textId="10242192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55288C1E" w14:textId="2F338EDF" w:rsidR="00833E55" w:rsidRPr="008836AA" w:rsidRDefault="00833E55" w:rsidP="00833E55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მომსახურე ბანკის დეტალები</w:t>
            </w:r>
          </w:p>
        </w:tc>
      </w:tr>
      <w:tr w:rsidR="00833E55" w:rsidRPr="008836AA" w14:paraId="0DD09A48" w14:textId="0F944FF1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93E8066" w14:textId="45F18F9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დასახელება:</w:t>
            </w:r>
          </w:p>
        </w:tc>
        <w:tc>
          <w:tcPr>
            <w:tcW w:w="6268" w:type="dxa"/>
          </w:tcPr>
          <w:p w14:paraId="47CB7963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2F20F240" w14:textId="63FCA494" w:rsidTr="00833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16BB6BBD" w14:textId="5F1DD763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კოდი:</w:t>
            </w:r>
          </w:p>
        </w:tc>
        <w:tc>
          <w:tcPr>
            <w:tcW w:w="6268" w:type="dxa"/>
          </w:tcPr>
          <w:p w14:paraId="6E42A4E5" w14:textId="77777777" w:rsidR="00833E55" w:rsidRPr="008836AA" w:rsidRDefault="00833E55" w:rsidP="00833E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  <w:tr w:rsidR="00833E55" w:rsidRPr="008836AA" w14:paraId="31267F3C" w14:textId="77777777" w:rsidTr="00833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14:paraId="4E72E067" w14:textId="16DCDAC4" w:rsidR="00833E55" w:rsidRPr="008836AA" w:rsidRDefault="00833E55" w:rsidP="00833E55">
            <w:pPr>
              <w:spacing w:line="360" w:lineRule="auto"/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</w:pPr>
            <w:r w:rsidRPr="008836AA">
              <w:rPr>
                <w:rFonts w:asciiTheme="minorHAnsi" w:hAnsiTheme="minorHAnsi" w:cstheme="minorHAnsi"/>
                <w:color w:val="FFFFFF" w:themeColor="background1"/>
                <w:lang w:val="ka-GE" w:eastAsia="ja-JP"/>
              </w:rPr>
              <w:t>ბანკის ანგარიშის ნომერი:</w:t>
            </w:r>
          </w:p>
        </w:tc>
        <w:tc>
          <w:tcPr>
            <w:tcW w:w="6268" w:type="dxa"/>
          </w:tcPr>
          <w:p w14:paraId="2817B925" w14:textId="77777777" w:rsidR="00833E55" w:rsidRPr="008836AA" w:rsidRDefault="00833E55" w:rsidP="00833E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Pr="008836AA" w:rsidRDefault="00DE1C88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2A89B2DE" w14:textId="010FF29A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5BDAB132" w14:textId="0D0F1A94" w:rsidR="003D248F" w:rsidRPr="008836AA" w:rsidRDefault="003D248F" w:rsidP="00F57B50">
      <w:pPr>
        <w:jc w:val="left"/>
        <w:rPr>
          <w:rFonts w:asciiTheme="minorHAnsi" w:hAnsiTheme="minorHAnsi" w:cstheme="minorHAnsi"/>
          <w:lang w:val="ka-GE" w:eastAsia="ja-JP"/>
        </w:rPr>
      </w:pPr>
    </w:p>
    <w:p w14:paraId="0BFB94CF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7A2721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FBC2CD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26A70E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74D934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B24D4A6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734F15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4A449B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D304CD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74ED434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1176B23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3B70972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04E78C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AD39F1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CE8C79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2D5A009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9BB419E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2BF11A0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3B11F5A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DF541F0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71713F97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6CFA832C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406C0403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512DEBF5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08EE0548" w14:textId="77777777" w:rsidR="003D248F" w:rsidRPr="008836AA" w:rsidRDefault="003D248F" w:rsidP="00F57B50">
      <w:pPr>
        <w:jc w:val="left"/>
        <w:rPr>
          <w:rFonts w:asciiTheme="minorHAnsi" w:hAnsiTheme="minorHAnsi" w:cstheme="minorHAnsi"/>
        </w:rPr>
      </w:pPr>
    </w:p>
    <w:p w14:paraId="3CEA10B9" w14:textId="139060AA" w:rsidR="00660BEA" w:rsidRPr="008836AA" w:rsidRDefault="003D248F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proofErr w:type="spellStart"/>
      <w:proofErr w:type="gramStart"/>
      <w:r w:rsidRPr="008836AA">
        <w:rPr>
          <w:rFonts w:asciiTheme="minorHAnsi" w:hAnsiTheme="minorHAnsi" w:cstheme="minorHAnsi"/>
        </w:rPr>
        <w:t>დანართი</w:t>
      </w:r>
      <w:proofErr w:type="spellEnd"/>
      <w:proofErr w:type="gramEnd"/>
      <w:r w:rsidRPr="008836AA">
        <w:rPr>
          <w:rFonts w:asciiTheme="minorHAnsi" w:hAnsiTheme="minorHAnsi" w:cstheme="minorHAnsi"/>
        </w:rPr>
        <w:t xml:space="preserve"> 3: </w:t>
      </w:r>
      <w:proofErr w:type="spellStart"/>
      <w:r w:rsidR="003934C0" w:rsidRPr="008836AA">
        <w:rPr>
          <w:rFonts w:asciiTheme="minorHAnsi" w:hAnsiTheme="minorHAnsi" w:cstheme="minorHAnsi"/>
        </w:rPr>
        <w:t>გადაწყვეტილების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  <w:proofErr w:type="spellStart"/>
      <w:r w:rsidRPr="008836AA">
        <w:rPr>
          <w:rFonts w:asciiTheme="minorHAnsi" w:hAnsiTheme="minorHAnsi" w:cstheme="minorHAnsi"/>
        </w:rPr>
        <w:t>მახასიათებლები</w:t>
      </w:r>
      <w:proofErr w:type="spellEnd"/>
      <w:r w:rsidRPr="008836AA">
        <w:rPr>
          <w:rFonts w:asciiTheme="minorHAnsi" w:hAnsiTheme="minorHAnsi" w:cstheme="minorHAnsi"/>
        </w:rPr>
        <w:t xml:space="preserve"> </w:t>
      </w:r>
    </w:p>
    <w:p w14:paraId="24D91687" w14:textId="2B6971CC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073F694B" w14:textId="77777777" w:rsidR="00756F21" w:rsidRPr="008836AA" w:rsidRDefault="00756F21" w:rsidP="00C35374">
      <w:pPr>
        <w:pStyle w:val="a0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p w14:paraId="7D32858F" w14:textId="06AED768" w:rsidR="003D248F" w:rsidRPr="008836AA" w:rsidRDefault="003D248F" w:rsidP="00F57B50">
      <w:pPr>
        <w:jc w:val="left"/>
        <w:rPr>
          <w:rFonts w:asciiTheme="minorHAnsi" w:eastAsiaTheme="minorEastAsia" w:hAnsiTheme="minorHAnsi" w:cstheme="minorHAnsi"/>
          <w:color w:val="244061" w:themeColor="accent1" w:themeShade="80"/>
          <w:lang w:eastAsia="ja-JP"/>
        </w:rPr>
      </w:pPr>
    </w:p>
    <w:p w14:paraId="41B4117C" w14:textId="271452F5" w:rsidR="00B852C1" w:rsidRPr="008836AA" w:rsidRDefault="007D7DBE" w:rsidP="00B852C1">
      <w:pPr>
        <w:pStyle w:val="ListParagraph"/>
        <w:numPr>
          <w:ilvl w:val="0"/>
          <w:numId w:val="45"/>
        </w:numPr>
        <w:spacing w:after="200" w:line="276" w:lineRule="auto"/>
        <w:rPr>
          <w:rFonts w:eastAsiaTheme="minorEastAsia" w:cstheme="minorHAnsi"/>
          <w:color w:val="244061" w:themeColor="accent1" w:themeShade="80"/>
          <w:lang w:val="ka-GE" w:eastAsia="ja-JP"/>
        </w:rPr>
      </w:pPr>
      <w:r>
        <w:rPr>
          <w:rFonts w:eastAsiaTheme="minorEastAsia" w:cstheme="minorHAnsi"/>
          <w:color w:val="244061" w:themeColor="accent1" w:themeShade="80"/>
          <w:lang w:eastAsia="ja-JP"/>
        </w:rPr>
        <w:t xml:space="preserve">Dell EMC </w:t>
      </w:r>
      <w:r w:rsidR="00B852C1">
        <w:rPr>
          <w:rFonts w:eastAsiaTheme="minorEastAsia" w:cstheme="minorHAnsi"/>
          <w:color w:val="244061" w:themeColor="accent1" w:themeShade="80"/>
          <w:lang w:eastAsia="ja-JP"/>
        </w:rPr>
        <w:t xml:space="preserve"> </w:t>
      </w:r>
      <w:r w:rsidR="00B852C1">
        <w:rPr>
          <w:rFonts w:eastAsiaTheme="minorEastAsia" w:cstheme="minorHAnsi"/>
          <w:color w:val="244061" w:themeColor="accent1" w:themeShade="80"/>
          <w:lang w:val="ka-GE" w:eastAsia="ja-JP"/>
        </w:rPr>
        <w:t xml:space="preserve">განახლება </w:t>
      </w:r>
      <w:r w:rsidR="00A07C29">
        <w:rPr>
          <w:rFonts w:eastAsiaTheme="minorEastAsia" w:cstheme="minorHAnsi"/>
          <w:color w:val="244061" w:themeColor="accent1" w:themeShade="80"/>
          <w:lang w:val="ka-GE" w:eastAsia="ja-JP"/>
        </w:rPr>
        <w:t>1</w:t>
      </w:r>
      <w:r w:rsidR="00B852C1">
        <w:rPr>
          <w:rFonts w:eastAsiaTheme="minorEastAsia" w:cstheme="minorHAnsi"/>
          <w:color w:val="244061" w:themeColor="accent1" w:themeShade="80"/>
          <w:lang w:val="ka-GE" w:eastAsia="ja-JP"/>
        </w:rPr>
        <w:t xml:space="preserve"> წლის ვადით</w:t>
      </w:r>
    </w:p>
    <w:p w14:paraId="0F9F3EA4" w14:textId="08E70573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tbl>
      <w:tblPr>
        <w:tblW w:w="6720" w:type="dxa"/>
        <w:tblLook w:val="04A0" w:firstRow="1" w:lastRow="0" w:firstColumn="1" w:lastColumn="0" w:noHBand="0" w:noVBand="1"/>
      </w:tblPr>
      <w:tblGrid>
        <w:gridCol w:w="2240"/>
        <w:gridCol w:w="1096"/>
        <w:gridCol w:w="2080"/>
        <w:gridCol w:w="1440"/>
      </w:tblGrid>
      <w:tr w:rsidR="007D7DBE" w:rsidRPr="007D7DBE" w14:paraId="4C80979C" w14:textId="77777777" w:rsidTr="007D7DBE">
        <w:trPr>
          <w:trHeight w:val="3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455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ECD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 NAME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3DB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PRODUCT NICKNAME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DA0A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SALES ORDER#</w:t>
            </w:r>
          </w:p>
        </w:tc>
      </w:tr>
      <w:tr w:rsidR="007D7DBE" w:rsidRPr="007D7DBE" w14:paraId="5B04C7D6" w14:textId="77777777" w:rsidTr="007D7DB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DAD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CKM00150800952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62B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VNX5400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3DE2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VNX1-5400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523" w14:textId="77777777" w:rsidR="007D7DBE" w:rsidRPr="007D7DBE" w:rsidRDefault="007D7DBE" w:rsidP="007D7DB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30589450</w:t>
            </w:r>
          </w:p>
        </w:tc>
      </w:tr>
      <w:tr w:rsidR="007D7DBE" w:rsidRPr="007D7DBE" w14:paraId="39B307D1" w14:textId="77777777" w:rsidTr="007D7DBE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874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CKM00150200632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B793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VNX5400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86D" w14:textId="77777777" w:rsidR="007D7DBE" w:rsidRPr="007D7DBE" w:rsidRDefault="007D7DBE" w:rsidP="007D7DB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VNX2-5400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603" w14:textId="77777777" w:rsidR="007D7DBE" w:rsidRPr="007D7DBE" w:rsidRDefault="007D7DBE" w:rsidP="007D7DB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7DB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30589450</w:t>
            </w:r>
          </w:p>
        </w:tc>
      </w:tr>
    </w:tbl>
    <w:p w14:paraId="21C8CDF8" w14:textId="57F9F955" w:rsidR="00C017B5" w:rsidRPr="008836AA" w:rsidRDefault="00C017B5" w:rsidP="003D248F">
      <w:pPr>
        <w:rPr>
          <w:rFonts w:asciiTheme="minorHAnsi" w:hAnsiTheme="minorHAnsi" w:cstheme="minorHAnsi"/>
          <w:b/>
          <w:color w:val="auto"/>
          <w:lang w:val="ka-GE"/>
        </w:rPr>
      </w:pPr>
    </w:p>
    <w:sectPr w:rsidR="00C017B5" w:rsidRPr="008836AA" w:rsidSect="004837C6">
      <w:headerReference w:type="default" r:id="rId11"/>
      <w:footerReference w:type="default" r:id="rId12"/>
      <w:pgSz w:w="11909" w:h="16704" w:code="9"/>
      <w:pgMar w:top="634" w:right="839" w:bottom="0" w:left="907" w:header="576" w:footer="432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7D559" w14:textId="77777777" w:rsidR="000B06C8" w:rsidRDefault="000B06C8" w:rsidP="002E7950">
      <w:r>
        <w:separator/>
      </w:r>
    </w:p>
  </w:endnote>
  <w:endnote w:type="continuationSeparator" w:id="0">
    <w:p w14:paraId="4B31D454" w14:textId="77777777" w:rsidR="000B06C8" w:rsidRDefault="000B06C8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3"/>
      <w:gridCol w:w="5190"/>
    </w:tblGrid>
    <w:tr w:rsidR="00C35374" w14:paraId="1591D14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12BA0C7A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067D722D" w14:textId="77777777" w:rsidR="00C35374" w:rsidRDefault="00C3537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35374" w14:paraId="77A43221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615B190" w14:textId="52B0C7A3" w:rsidR="00C35374" w:rsidRPr="00C35374" w:rsidRDefault="00C35374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C35374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94999F5" w14:textId="1ED1676B" w:rsidR="00C35374" w:rsidRDefault="00C3537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842D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66602D63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F9ACE" w14:textId="77777777" w:rsidR="000B06C8" w:rsidRDefault="000B06C8" w:rsidP="002E7950">
      <w:r>
        <w:separator/>
      </w:r>
    </w:p>
  </w:footnote>
  <w:footnote w:type="continuationSeparator" w:id="0">
    <w:p w14:paraId="2C19D8A2" w14:textId="77777777" w:rsidR="000B06C8" w:rsidRDefault="000B06C8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230E0" w14:textId="1B355A91" w:rsidR="00C35374" w:rsidRDefault="00C353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68E03727" wp14:editId="7CB0C22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E8C391" w14:textId="585B7B32" w:rsidR="00C35374" w:rsidRPr="00C35374" w:rsidRDefault="003F59A1" w:rsidP="00C353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Dell emc VNX5400 Support</w:t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ab/>
                          </w:r>
                          <w:r w:rsidR="00C35374" w:rsidRPr="00C35374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  <w:lang w:val="ka-GE"/>
                            </w:rPr>
                            <w:t>შეზღუდული გამოყენების დოკუმენტი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8E03727" id="Rectangle 5" o:spid="_x0000_s1029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" o:allowoverlap="f" fillcolor="#4f81bd [3204]" stroked="f" strokeweight="2pt">
              <v:textbox style="mso-fit-shape-to-text:t">
                <w:txbxContent>
                  <w:p w14:paraId="3FE8C391" w14:textId="585B7B32" w:rsidR="00C35374" w:rsidRPr="00C35374" w:rsidRDefault="003F59A1" w:rsidP="00C353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>Dell emc VNX5400 Support</w:t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caps/>
                        <w:color w:val="FFFFFF" w:themeColor="background1"/>
                      </w:rPr>
                      <w:tab/>
                    </w:r>
                    <w:r w:rsidR="00C35374" w:rsidRPr="00C35374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  <w:lang w:val="ka-GE"/>
                      </w:rPr>
                      <w:t>შეზღუდული გამოყენების დოკუმენტი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D28C2"/>
    <w:multiLevelType w:val="hybridMultilevel"/>
    <w:tmpl w:val="BAC2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670C7"/>
    <w:multiLevelType w:val="multilevel"/>
    <w:tmpl w:val="28DE5B62"/>
    <w:numStyleLink w:val="hierarchy"/>
  </w:abstractNum>
  <w:abstractNum w:abstractNumId="6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354D5"/>
    <w:multiLevelType w:val="hybridMultilevel"/>
    <w:tmpl w:val="FD02B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429BD"/>
    <w:multiLevelType w:val="hybridMultilevel"/>
    <w:tmpl w:val="085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55A88"/>
    <w:multiLevelType w:val="multilevel"/>
    <w:tmpl w:val="950A35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71409"/>
    <w:multiLevelType w:val="hybridMultilevel"/>
    <w:tmpl w:val="94E48CDA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D096A"/>
    <w:multiLevelType w:val="hybridMultilevel"/>
    <w:tmpl w:val="92E61C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30">
    <w:nsid w:val="56EA1F9D"/>
    <w:multiLevelType w:val="hybridMultilevel"/>
    <w:tmpl w:val="ED5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83862"/>
    <w:multiLevelType w:val="hybridMultilevel"/>
    <w:tmpl w:val="6E866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6D3A46"/>
    <w:multiLevelType w:val="multilevel"/>
    <w:tmpl w:val="8AE4CD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83440"/>
    <w:multiLevelType w:val="hybridMultilevel"/>
    <w:tmpl w:val="6D001EB0"/>
    <w:lvl w:ilvl="0" w:tplc="DFC2A2F6">
      <w:numFmt w:val="bullet"/>
      <w:lvlText w:val="•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42"/>
  </w:num>
  <w:num w:numId="4">
    <w:abstractNumId w:val="27"/>
  </w:num>
  <w:num w:numId="5">
    <w:abstractNumId w:val="24"/>
  </w:num>
  <w:num w:numId="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6"/>
  </w:num>
  <w:num w:numId="9">
    <w:abstractNumId w:val="39"/>
  </w:num>
  <w:num w:numId="10">
    <w:abstractNumId w:val="11"/>
  </w:num>
  <w:num w:numId="11">
    <w:abstractNumId w:val="37"/>
  </w:num>
  <w:num w:numId="12">
    <w:abstractNumId w:val="4"/>
  </w:num>
  <w:num w:numId="13">
    <w:abstractNumId w:val="31"/>
  </w:num>
  <w:num w:numId="14">
    <w:abstractNumId w:val="34"/>
  </w:num>
  <w:num w:numId="15">
    <w:abstractNumId w:val="16"/>
  </w:num>
  <w:num w:numId="16">
    <w:abstractNumId w:val="7"/>
  </w:num>
  <w:num w:numId="17">
    <w:abstractNumId w:val="28"/>
  </w:num>
  <w:num w:numId="18">
    <w:abstractNumId w:val="3"/>
  </w:num>
  <w:num w:numId="19">
    <w:abstractNumId w:val="15"/>
  </w:num>
  <w:num w:numId="20">
    <w:abstractNumId w:val="26"/>
  </w:num>
  <w:num w:numId="21">
    <w:abstractNumId w:val="2"/>
  </w:num>
  <w:num w:numId="22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5"/>
  </w:num>
  <w:num w:numId="29">
    <w:abstractNumId w:val="0"/>
  </w:num>
  <w:num w:numId="30">
    <w:abstractNumId w:val="10"/>
  </w:num>
  <w:num w:numId="31">
    <w:abstractNumId w:val="14"/>
  </w:num>
  <w:num w:numId="32">
    <w:abstractNumId w:val="35"/>
  </w:num>
  <w:num w:numId="33">
    <w:abstractNumId w:val="23"/>
  </w:num>
  <w:num w:numId="34">
    <w:abstractNumId w:val="32"/>
  </w:num>
  <w:num w:numId="35">
    <w:abstractNumId w:val="9"/>
  </w:num>
  <w:num w:numId="36">
    <w:abstractNumId w:val="17"/>
  </w:num>
  <w:num w:numId="37">
    <w:abstractNumId w:val="20"/>
  </w:num>
  <w:num w:numId="38">
    <w:abstractNumId w:val="40"/>
  </w:num>
  <w:num w:numId="39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2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1"/>
  </w:num>
  <w:num w:numId="46">
    <w:abstractNumId w:val="33"/>
  </w:num>
  <w:num w:numId="47">
    <w:abstractNumId w:val="19"/>
  </w:num>
  <w:num w:numId="48">
    <w:abstractNumId w:val="38"/>
  </w:num>
  <w:num w:numId="49">
    <w:abstractNumId w:val="41"/>
  </w:num>
  <w:num w:numId="5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6061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1943"/>
    <w:rsid w:val="00021D1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45E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6C8"/>
    <w:rsid w:val="000B0E85"/>
    <w:rsid w:val="000B0F8B"/>
    <w:rsid w:val="000B16C5"/>
    <w:rsid w:val="000B19A6"/>
    <w:rsid w:val="000B2686"/>
    <w:rsid w:val="000B26D2"/>
    <w:rsid w:val="000B2BD8"/>
    <w:rsid w:val="000B3D46"/>
    <w:rsid w:val="000B41B4"/>
    <w:rsid w:val="000B44A8"/>
    <w:rsid w:val="000B57AD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0F7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1BC4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37F8B"/>
    <w:rsid w:val="0014083E"/>
    <w:rsid w:val="00140F21"/>
    <w:rsid w:val="00142356"/>
    <w:rsid w:val="00142F76"/>
    <w:rsid w:val="00143216"/>
    <w:rsid w:val="00143BDA"/>
    <w:rsid w:val="00143D02"/>
    <w:rsid w:val="00144599"/>
    <w:rsid w:val="0014491E"/>
    <w:rsid w:val="00144C7C"/>
    <w:rsid w:val="00145167"/>
    <w:rsid w:val="001453EE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5EDB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460C"/>
    <w:rsid w:val="001746A8"/>
    <w:rsid w:val="00175236"/>
    <w:rsid w:val="00175293"/>
    <w:rsid w:val="001753C9"/>
    <w:rsid w:val="001777E7"/>
    <w:rsid w:val="00177CF8"/>
    <w:rsid w:val="001804C8"/>
    <w:rsid w:val="001808C4"/>
    <w:rsid w:val="001808C5"/>
    <w:rsid w:val="001809E2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BBB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1DC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50A9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D7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0022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1CC1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3F2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0D9"/>
    <w:rsid w:val="002A35FD"/>
    <w:rsid w:val="002A3C27"/>
    <w:rsid w:val="002A3C9D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27A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E25"/>
    <w:rsid w:val="002C209E"/>
    <w:rsid w:val="002C23EF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5B3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1170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396"/>
    <w:rsid w:val="0034144D"/>
    <w:rsid w:val="00341F1C"/>
    <w:rsid w:val="00342772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57E6F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6DB0"/>
    <w:rsid w:val="00376EE7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2F63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135F"/>
    <w:rsid w:val="003928E8"/>
    <w:rsid w:val="00392D6F"/>
    <w:rsid w:val="003934C0"/>
    <w:rsid w:val="00393544"/>
    <w:rsid w:val="003941A9"/>
    <w:rsid w:val="00395B52"/>
    <w:rsid w:val="003969A2"/>
    <w:rsid w:val="00397AEE"/>
    <w:rsid w:val="00397FCA"/>
    <w:rsid w:val="003A02FF"/>
    <w:rsid w:val="003A0C08"/>
    <w:rsid w:val="003A16B3"/>
    <w:rsid w:val="003A29EA"/>
    <w:rsid w:val="003A330F"/>
    <w:rsid w:val="003A4278"/>
    <w:rsid w:val="003A5DE3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567E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7B1"/>
    <w:rsid w:val="003F59A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BCA"/>
    <w:rsid w:val="00420E73"/>
    <w:rsid w:val="004216E8"/>
    <w:rsid w:val="0042215C"/>
    <w:rsid w:val="004226BC"/>
    <w:rsid w:val="00422908"/>
    <w:rsid w:val="00422B40"/>
    <w:rsid w:val="00423D57"/>
    <w:rsid w:val="004247A8"/>
    <w:rsid w:val="00424A2C"/>
    <w:rsid w:val="00425963"/>
    <w:rsid w:val="0042695A"/>
    <w:rsid w:val="0043020D"/>
    <w:rsid w:val="004303B2"/>
    <w:rsid w:val="00431269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5AE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60D"/>
    <w:rsid w:val="00467787"/>
    <w:rsid w:val="00470528"/>
    <w:rsid w:val="00470C4B"/>
    <w:rsid w:val="00471086"/>
    <w:rsid w:val="004712E6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6DF7"/>
    <w:rsid w:val="00477DAD"/>
    <w:rsid w:val="00480DC1"/>
    <w:rsid w:val="0048101D"/>
    <w:rsid w:val="00481452"/>
    <w:rsid w:val="004827AD"/>
    <w:rsid w:val="00483170"/>
    <w:rsid w:val="004837C6"/>
    <w:rsid w:val="00483AE2"/>
    <w:rsid w:val="00485776"/>
    <w:rsid w:val="00485969"/>
    <w:rsid w:val="004859C4"/>
    <w:rsid w:val="00486A5D"/>
    <w:rsid w:val="004875AC"/>
    <w:rsid w:val="00490066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41B2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8AB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C7A"/>
    <w:rsid w:val="00594FAC"/>
    <w:rsid w:val="00595821"/>
    <w:rsid w:val="00595ABC"/>
    <w:rsid w:val="0059615A"/>
    <w:rsid w:val="0059650C"/>
    <w:rsid w:val="00596DFE"/>
    <w:rsid w:val="0059744F"/>
    <w:rsid w:val="005A00F8"/>
    <w:rsid w:val="005A0F16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693"/>
    <w:rsid w:val="005B61B1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047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2025D"/>
    <w:rsid w:val="00621DC7"/>
    <w:rsid w:val="00622D6A"/>
    <w:rsid w:val="00623455"/>
    <w:rsid w:val="00623D34"/>
    <w:rsid w:val="00623EC7"/>
    <w:rsid w:val="00624EA2"/>
    <w:rsid w:val="0062526A"/>
    <w:rsid w:val="00626040"/>
    <w:rsid w:val="006267DC"/>
    <w:rsid w:val="00626C16"/>
    <w:rsid w:val="00626C93"/>
    <w:rsid w:val="0063030D"/>
    <w:rsid w:val="00631DBB"/>
    <w:rsid w:val="0063268A"/>
    <w:rsid w:val="00633247"/>
    <w:rsid w:val="00633A1D"/>
    <w:rsid w:val="006340B2"/>
    <w:rsid w:val="00634412"/>
    <w:rsid w:val="006358A9"/>
    <w:rsid w:val="006359E5"/>
    <w:rsid w:val="00635C9E"/>
    <w:rsid w:val="00636438"/>
    <w:rsid w:val="00636617"/>
    <w:rsid w:val="006412B9"/>
    <w:rsid w:val="00641AC7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0BEA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3FEE"/>
    <w:rsid w:val="006957F6"/>
    <w:rsid w:val="006960A5"/>
    <w:rsid w:val="00696505"/>
    <w:rsid w:val="006966B3"/>
    <w:rsid w:val="006A05D2"/>
    <w:rsid w:val="006A0968"/>
    <w:rsid w:val="006A344A"/>
    <w:rsid w:val="006A3BC6"/>
    <w:rsid w:val="006A78C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E5A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6276"/>
    <w:rsid w:val="00756F21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03E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74AC"/>
    <w:rsid w:val="00787D4C"/>
    <w:rsid w:val="00787DB0"/>
    <w:rsid w:val="007905C3"/>
    <w:rsid w:val="00790DEB"/>
    <w:rsid w:val="00791993"/>
    <w:rsid w:val="00792C32"/>
    <w:rsid w:val="0079326A"/>
    <w:rsid w:val="00793977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67E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5FE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5D86"/>
    <w:rsid w:val="007D613A"/>
    <w:rsid w:val="007D63F4"/>
    <w:rsid w:val="007D70C0"/>
    <w:rsid w:val="007D785A"/>
    <w:rsid w:val="007D7882"/>
    <w:rsid w:val="007D7DBE"/>
    <w:rsid w:val="007E0114"/>
    <w:rsid w:val="007E0755"/>
    <w:rsid w:val="007E1455"/>
    <w:rsid w:val="007E2AC4"/>
    <w:rsid w:val="007E2C71"/>
    <w:rsid w:val="007E356E"/>
    <w:rsid w:val="007E49D4"/>
    <w:rsid w:val="007E513A"/>
    <w:rsid w:val="007E56AD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5B5F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878"/>
    <w:rsid w:val="00827BD7"/>
    <w:rsid w:val="00830F91"/>
    <w:rsid w:val="00831F20"/>
    <w:rsid w:val="00832B43"/>
    <w:rsid w:val="00833E55"/>
    <w:rsid w:val="00834275"/>
    <w:rsid w:val="0083483B"/>
    <w:rsid w:val="008351EF"/>
    <w:rsid w:val="00835783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8C4"/>
    <w:rsid w:val="008649F1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6AA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A2D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B10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1E74"/>
    <w:rsid w:val="00921F2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4725C"/>
    <w:rsid w:val="00950D30"/>
    <w:rsid w:val="009515D7"/>
    <w:rsid w:val="009520B1"/>
    <w:rsid w:val="00953A93"/>
    <w:rsid w:val="0095450A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76BFF"/>
    <w:rsid w:val="0098018A"/>
    <w:rsid w:val="00980550"/>
    <w:rsid w:val="00983C32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095"/>
    <w:rsid w:val="009C1A6A"/>
    <w:rsid w:val="009C3059"/>
    <w:rsid w:val="009C41E2"/>
    <w:rsid w:val="009C4288"/>
    <w:rsid w:val="009C5CA7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0D9"/>
    <w:rsid w:val="009D7628"/>
    <w:rsid w:val="009D7BBE"/>
    <w:rsid w:val="009E06FA"/>
    <w:rsid w:val="009E17BC"/>
    <w:rsid w:val="009E2023"/>
    <w:rsid w:val="009E20E2"/>
    <w:rsid w:val="009E2141"/>
    <w:rsid w:val="009E2169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14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C29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AE1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36BAE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585D"/>
    <w:rsid w:val="00A45967"/>
    <w:rsid w:val="00A45BF8"/>
    <w:rsid w:val="00A47108"/>
    <w:rsid w:val="00A4767D"/>
    <w:rsid w:val="00A51A3A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25C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2D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0F4D"/>
    <w:rsid w:val="00AF12E8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3C1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7B0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058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412A"/>
    <w:rsid w:val="00B852C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3FDF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16"/>
    <w:rsid w:val="00BC22F9"/>
    <w:rsid w:val="00BC2DF2"/>
    <w:rsid w:val="00BC3DE0"/>
    <w:rsid w:val="00BC3E44"/>
    <w:rsid w:val="00BC4693"/>
    <w:rsid w:val="00BC4D9B"/>
    <w:rsid w:val="00BC52B5"/>
    <w:rsid w:val="00BC5A2B"/>
    <w:rsid w:val="00BC7A47"/>
    <w:rsid w:val="00BD1E72"/>
    <w:rsid w:val="00BD26B4"/>
    <w:rsid w:val="00BD3C63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8A8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DE7"/>
    <w:rsid w:val="00BF6EF2"/>
    <w:rsid w:val="00C0003C"/>
    <w:rsid w:val="00C017B5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5C0"/>
    <w:rsid w:val="00C30A45"/>
    <w:rsid w:val="00C31C78"/>
    <w:rsid w:val="00C33CA0"/>
    <w:rsid w:val="00C343D9"/>
    <w:rsid w:val="00C34FE0"/>
    <w:rsid w:val="00C35374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604EB"/>
    <w:rsid w:val="00C610D1"/>
    <w:rsid w:val="00C61282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583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1498"/>
    <w:rsid w:val="00CC2A66"/>
    <w:rsid w:val="00CC4095"/>
    <w:rsid w:val="00CC45DD"/>
    <w:rsid w:val="00CC4F3E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B2"/>
    <w:rsid w:val="00D773F2"/>
    <w:rsid w:val="00D801E7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483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6A6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3F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62E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3C9"/>
    <w:rsid w:val="00EA2CDD"/>
    <w:rsid w:val="00EA2FE3"/>
    <w:rsid w:val="00EA45E8"/>
    <w:rsid w:val="00EA4E04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139"/>
    <w:rsid w:val="00EB48B8"/>
    <w:rsid w:val="00EB4A71"/>
    <w:rsid w:val="00EB5C06"/>
    <w:rsid w:val="00EB62F0"/>
    <w:rsid w:val="00EB692C"/>
    <w:rsid w:val="00EB7F71"/>
    <w:rsid w:val="00EC1368"/>
    <w:rsid w:val="00EC160A"/>
    <w:rsid w:val="00EC2C55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6F30"/>
    <w:rsid w:val="00EF725F"/>
    <w:rsid w:val="00EF7AF7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054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E8D"/>
    <w:rsid w:val="00F26F68"/>
    <w:rsid w:val="00F27D7B"/>
    <w:rsid w:val="00F30341"/>
    <w:rsid w:val="00F320D7"/>
    <w:rsid w:val="00F33C70"/>
    <w:rsid w:val="00F340C3"/>
    <w:rsid w:val="00F343A7"/>
    <w:rsid w:val="00F34454"/>
    <w:rsid w:val="00F34570"/>
    <w:rsid w:val="00F34EDE"/>
    <w:rsid w:val="00F364EE"/>
    <w:rsid w:val="00F366CB"/>
    <w:rsid w:val="00F3751B"/>
    <w:rsid w:val="00F37B09"/>
    <w:rsid w:val="00F37D9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B50"/>
    <w:rsid w:val="00F57DD8"/>
    <w:rsid w:val="00F60D8E"/>
    <w:rsid w:val="00F61103"/>
    <w:rsid w:val="00F6169A"/>
    <w:rsid w:val="00F622D4"/>
    <w:rsid w:val="00F643E4"/>
    <w:rsid w:val="00F64BB7"/>
    <w:rsid w:val="00F65667"/>
    <w:rsid w:val="00F66818"/>
    <w:rsid w:val="00F703CB"/>
    <w:rsid w:val="00F71691"/>
    <w:rsid w:val="00F721EC"/>
    <w:rsid w:val="00F72F27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3DFB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4C63"/>
    <w:rsid w:val="00FE7020"/>
    <w:rsid w:val="00FE7D75"/>
    <w:rsid w:val="00FF024E"/>
    <w:rsid w:val="00FF13EB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F26E8D"/>
    <w:pPr>
      <w:pageBreakBefore/>
      <w:numPr>
        <w:numId w:val="6"/>
      </w:numPr>
      <w:spacing w:before="180"/>
    </w:pPr>
    <w:rPr>
      <w:rFonts w:ascii="Palatino Linotype" w:hAnsi="Palatino Linotype"/>
      <w:bCs w:val="0"/>
      <w:color w:val="0F243E" w:themeColor="text2" w:themeShade="80"/>
      <w:sz w:val="24"/>
      <w:lang w:val="ka-GE"/>
    </w:rPr>
  </w:style>
  <w:style w:type="paragraph" w:customStyle="1" w:styleId="a0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F26E8D"/>
    <w:rPr>
      <w:rFonts w:ascii="Palatino Linotype" w:eastAsiaTheme="majorEastAsia" w:hAnsi="Palatino Linotype" w:cstheme="majorBidi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GridTable4Accent1">
    <w:name w:val="Grid Table 4 Accent 1"/>
    <w:basedOn w:val="TableNormal"/>
    <w:uiPriority w:val="49"/>
    <w:rsid w:val="00C3537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833E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Light">
    <w:name w:val="Grid Table Light"/>
    <w:basedOn w:val="TableNormal"/>
    <w:uiPriority w:val="40"/>
    <w:rsid w:val="009472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 მოთხოვნის ზოგად აღწერას, ტენდერში მონაწილეობის პირობებს და ემსახურება პოტენციური მომწოდებლებისგან როგორც ფასისა ისე გაყიდვის პირობების შესახებ ინფორმაციის გამოთხოვნას 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C07ACC-3C0B-44E7-966C-FE100D7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DeLL EMC VNX5400 support</vt:lpstr>
    </vt:vector>
  </TitlesOfParts>
  <Company>სს“საქართველოს ბანკი“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 EMC VNX5400 support</dc:title>
  <dc:subject>ტენდერი</dc:subject>
  <dc:creator>ლევან სარაჯევი</dc:creator>
  <cp:lastModifiedBy>Tamar Azariashvili</cp:lastModifiedBy>
  <cp:revision>3</cp:revision>
  <cp:lastPrinted>2018-12-25T15:48:00Z</cp:lastPrinted>
  <dcterms:created xsi:type="dcterms:W3CDTF">2021-04-14T12:40:00Z</dcterms:created>
  <dcterms:modified xsi:type="dcterms:W3CDTF">2021-04-14T12:44:00Z</dcterms:modified>
</cp:coreProperties>
</file>